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trPr>
          <w:trHeight w:val="15135"/>
        </w:trPr>
        <w:tc>
          <w:tcPr>
            <w:tcW w:w="10750" w:type="dxa"/>
            <w:tcBorders>
              <w:top w:val="single" w:sz="4" w:space="0" w:color="auto"/>
              <w:left w:val="single" w:sz="4" w:space="0" w:color="auto"/>
              <w:bottom w:val="single" w:sz="4" w:space="0" w:color="auto"/>
              <w:right w:val="single" w:sz="4" w:space="0" w:color="auto"/>
            </w:tcBorders>
          </w:tcPr>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rsidP="00883227">
            <w:pPr>
              <w:jc w:val="center"/>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rsidTr="005C7389">
              <w:trPr>
                <w:trHeight w:val="12903"/>
              </w:trPr>
              <w:tc>
                <w:tcPr>
                  <w:tcW w:w="9986" w:type="dxa"/>
                </w:tcPr>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center"/>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9E184F" w:rsidP="00F855B1">
                  <w:pPr>
                    <w:jc w:val="both"/>
                    <w:rPr>
                      <w:sz w:val="2"/>
                    </w:rPr>
                  </w:pPr>
                  <w:r w:rsidRPr="00CD444F">
                    <w:rPr>
                      <w:noProof/>
                      <w:sz w:val="56"/>
                      <w:szCs w:val="56"/>
                    </w:rPr>
                    <w:drawing>
                      <wp:inline distT="0" distB="0" distL="0" distR="0">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Pr="00346D07" w:rsidRDefault="00F855B1" w:rsidP="00F855B1">
                  <w:pPr>
                    <w:tabs>
                      <w:tab w:val="left" w:pos="1665"/>
                    </w:tabs>
                    <w:jc w:val="both"/>
                    <w:rPr>
                      <w:sz w:val="2"/>
                    </w:rPr>
                  </w:pPr>
                </w:p>
                <w:p w:rsidR="00F855B1" w:rsidRDefault="00F855B1" w:rsidP="009E184F">
                  <w:pPr>
                    <w:ind w:firstLine="567"/>
                    <w:rPr>
                      <w:b/>
                    </w:rPr>
                  </w:pPr>
                </w:p>
                <w:p w:rsidR="00F855B1" w:rsidRPr="00196F9F" w:rsidRDefault="009E184F" w:rsidP="00F855B1">
                  <w:pPr>
                    <w:tabs>
                      <w:tab w:val="left" w:pos="1038"/>
                    </w:tabs>
                    <w:rPr>
                      <w:b/>
                      <w:sz w:val="28"/>
                      <w:szCs w:val="28"/>
                    </w:rPr>
                  </w:pPr>
                  <w:r w:rsidRPr="00196F9F">
                    <w:rPr>
                      <w:b/>
                      <w:sz w:val="28"/>
                      <w:szCs w:val="28"/>
                    </w:rPr>
                    <w:t>ОКП  42 1000</w:t>
                  </w:r>
                  <w:r w:rsidR="00F855B1" w:rsidRPr="00196F9F">
                    <w:rPr>
                      <w:b/>
                      <w:sz w:val="28"/>
                      <w:szCs w:val="28"/>
                    </w:rPr>
                    <w:tab/>
                  </w:r>
                </w:p>
                <w:p w:rsidR="00F855B1" w:rsidRPr="00585B4D" w:rsidRDefault="00F855B1" w:rsidP="00F855B1">
                  <w:pPr>
                    <w:pStyle w:val="10"/>
                    <w:jc w:val="center"/>
                    <w:rPr>
                      <w:b/>
                      <w:sz w:val="52"/>
                      <w:szCs w:val="52"/>
                      <w:lang w:val="ru-RU"/>
                    </w:rPr>
                  </w:pPr>
                </w:p>
                <w:p w:rsidR="00F855B1" w:rsidRPr="00585B4D" w:rsidRDefault="00F855B1" w:rsidP="00F855B1">
                  <w:pPr>
                    <w:pStyle w:val="10"/>
                    <w:jc w:val="center"/>
                    <w:rPr>
                      <w:b/>
                      <w:sz w:val="52"/>
                      <w:szCs w:val="52"/>
                      <w:lang w:val="ru-RU"/>
                    </w:rPr>
                  </w:pPr>
                </w:p>
                <w:p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rsidR="009E184F" w:rsidRPr="00196F9F" w:rsidRDefault="009E184F" w:rsidP="009E184F">
                  <w:pPr>
                    <w:tabs>
                      <w:tab w:val="left" w:pos="3465"/>
                    </w:tabs>
                    <w:jc w:val="center"/>
                    <w:rPr>
                      <w:b/>
                      <w:bCs/>
                      <w:sz w:val="28"/>
                      <w:szCs w:val="28"/>
                    </w:rPr>
                  </w:pPr>
                  <w:r w:rsidRPr="00196F9F">
                    <w:rPr>
                      <w:b/>
                      <w:bCs/>
                      <w:sz w:val="28"/>
                      <w:szCs w:val="28"/>
                    </w:rPr>
                    <w:t xml:space="preserve">ТРИД </w:t>
                  </w:r>
                </w:p>
                <w:p w:rsidR="009E184F" w:rsidRDefault="009E184F" w:rsidP="009E184F">
                  <w:pPr>
                    <w:tabs>
                      <w:tab w:val="left" w:pos="3465"/>
                    </w:tabs>
                    <w:jc w:val="center"/>
                    <w:rPr>
                      <w:b/>
                      <w:bCs/>
                      <w:sz w:val="32"/>
                      <w:szCs w:val="32"/>
                    </w:rPr>
                  </w:pPr>
                </w:p>
                <w:p w:rsidR="00F855B1" w:rsidRPr="00585B4D" w:rsidRDefault="00F855B1" w:rsidP="00F855B1">
                  <w:pPr>
                    <w:jc w:val="center"/>
                    <w:rPr>
                      <w:b/>
                      <w:bCs/>
                      <w:sz w:val="52"/>
                      <w:szCs w:val="52"/>
                    </w:rPr>
                  </w:pPr>
                </w:p>
                <w:p w:rsidR="00F855B1" w:rsidRPr="00585B4D" w:rsidRDefault="00F855B1" w:rsidP="00F855B1">
                  <w:pPr>
                    <w:jc w:val="both"/>
                    <w:rPr>
                      <w:b/>
                      <w:sz w:val="28"/>
                    </w:rPr>
                  </w:pPr>
                </w:p>
                <w:p w:rsidR="00F855B1" w:rsidRPr="00585B4D" w:rsidRDefault="00F855B1" w:rsidP="00F855B1">
                  <w:pPr>
                    <w:jc w:val="both"/>
                    <w:rPr>
                      <w:b/>
                      <w:sz w:val="28"/>
                    </w:rPr>
                  </w:pPr>
                </w:p>
                <w:p w:rsidR="00F855B1" w:rsidRPr="00585B4D" w:rsidRDefault="00F855B1" w:rsidP="00F855B1">
                  <w:pPr>
                    <w:jc w:val="both"/>
                    <w:rPr>
                      <w:b/>
                      <w:sz w:val="28"/>
                    </w:rPr>
                  </w:pPr>
                </w:p>
                <w:p w:rsidR="00F855B1" w:rsidRDefault="00F855B1" w:rsidP="00F855B1">
                  <w:pPr>
                    <w:jc w:val="center"/>
                    <w:rPr>
                      <w:b/>
                      <w:bCs/>
                      <w:sz w:val="28"/>
                      <w:szCs w:val="28"/>
                    </w:rPr>
                  </w:pPr>
                  <w:r w:rsidRPr="00585B4D">
                    <w:rPr>
                      <w:b/>
                      <w:bCs/>
                      <w:sz w:val="28"/>
                      <w:szCs w:val="28"/>
                    </w:rPr>
                    <w:t>Руководство по эксплуатации</w:t>
                  </w:r>
                </w:p>
                <w:p w:rsidR="00135174" w:rsidRPr="00585B4D" w:rsidRDefault="00135174" w:rsidP="00F855B1">
                  <w:pPr>
                    <w:jc w:val="center"/>
                    <w:rPr>
                      <w:b/>
                      <w:bCs/>
                      <w:sz w:val="28"/>
                      <w:szCs w:val="28"/>
                    </w:rPr>
                  </w:pPr>
                  <w:r w:rsidRPr="00135174">
                    <w:rPr>
                      <w:b/>
                      <w:bCs/>
                      <w:sz w:val="28"/>
                      <w:szCs w:val="28"/>
                    </w:rPr>
                    <w:t>ВПМ 421210.009 РЭ</w:t>
                  </w: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Pr="00585B4D" w:rsidRDefault="00F855B1" w:rsidP="005C7389">
                  <w:pPr>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tabs>
                      <w:tab w:val="left" w:pos="4666"/>
                    </w:tabs>
                    <w:jc w:val="center"/>
                    <w:rPr>
                      <w:b/>
                      <w:sz w:val="28"/>
                      <w:szCs w:val="28"/>
                    </w:rPr>
                  </w:pPr>
                  <w:r>
                    <w:rPr>
                      <w:b/>
                      <w:sz w:val="28"/>
                      <w:szCs w:val="28"/>
                    </w:rPr>
                    <w:t xml:space="preserve">Пермь, </w:t>
                  </w:r>
                  <w:r w:rsidRPr="00585B4D">
                    <w:rPr>
                      <w:b/>
                      <w:sz w:val="28"/>
                      <w:szCs w:val="28"/>
                    </w:rPr>
                    <w:t>201</w:t>
                  </w:r>
                  <w:r w:rsidR="00135174">
                    <w:rPr>
                      <w:b/>
                      <w:sz w:val="28"/>
                      <w:szCs w:val="28"/>
                    </w:rPr>
                    <w:t>1</w:t>
                  </w:r>
                  <w:r w:rsidRPr="00585B4D">
                    <w:rPr>
                      <w:b/>
                      <w:sz w:val="28"/>
                      <w:szCs w:val="28"/>
                    </w:rPr>
                    <w:t xml:space="preserve"> г.</w:t>
                  </w:r>
                </w:p>
                <w:p w:rsidR="00135174" w:rsidRPr="00585B4D" w:rsidRDefault="00135174" w:rsidP="00135174">
                  <w:pPr>
                    <w:tabs>
                      <w:tab w:val="left" w:pos="4666"/>
                    </w:tabs>
                    <w:rPr>
                      <w:b/>
                      <w:sz w:val="28"/>
                      <w:szCs w:val="28"/>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tc>
            </w:tr>
          </w:tbl>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7769B6" w:rsidRPr="007C7FBE" w:rsidRDefault="007769B6" w:rsidP="007769B6">
            <w:pPr>
              <w:jc w:val="center"/>
              <w:rPr>
                <w:b/>
                <w:bCs/>
                <w:sz w:val="52"/>
                <w:szCs w:val="52"/>
              </w:rPr>
            </w:pPr>
          </w:p>
          <w:p w:rsidR="007C7FBE" w:rsidRDefault="007C7FBE">
            <w:pPr>
              <w:jc w:val="both"/>
              <w:rPr>
                <w:sz w:val="28"/>
              </w:rPr>
            </w:pPr>
          </w:p>
          <w:p w:rsidR="005523FA" w:rsidRDefault="005523FA">
            <w:pPr>
              <w:jc w:val="both"/>
              <w:rPr>
                <w:sz w:val="28"/>
              </w:rPr>
            </w:pPr>
          </w:p>
          <w:p w:rsidR="005523FA" w:rsidRDefault="005523FA">
            <w:pPr>
              <w:jc w:val="both"/>
              <w:rPr>
                <w:sz w:val="28"/>
              </w:rPr>
            </w:pPr>
          </w:p>
          <w:p w:rsidR="005523FA" w:rsidRDefault="005523FA">
            <w:pPr>
              <w:jc w:val="both"/>
              <w:rPr>
                <w:sz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tc>
      </w:tr>
    </w:tbl>
    <w:p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ТУ 4212-009-60694339-09 и ГОСТ Р 52931–2008.</w:t>
      </w:r>
    </w:p>
    <w:p w:rsidR="00FE1CB0" w:rsidRDefault="00FE1CB0" w:rsidP="009C284C">
      <w:pPr>
        <w:ind w:firstLine="561"/>
        <w:jc w:val="both"/>
      </w:pPr>
      <w:r w:rsidRPr="00BC5807">
        <w:rPr>
          <w:u w:val="single"/>
        </w:rPr>
        <w:t>Предприятие изготовитель:</w:t>
      </w:r>
    </w:p>
    <w:p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rsidR="00FE1CB0" w:rsidRPr="00685A1B" w:rsidRDefault="00FE1CB0" w:rsidP="00FE1CB0">
      <w:pPr>
        <w:ind w:firstLine="550"/>
        <w:jc w:val="both"/>
      </w:pPr>
    </w:p>
    <w:p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rsidR="005A00EB">
        <w:t xml:space="preserve"> </w:t>
      </w:r>
      <w:r w:rsidR="00C814A1">
        <w:t>42083</w:t>
      </w:r>
      <w:r w:rsidRPr="00D4570F">
        <w:t>) и внесены в Государствен</w:t>
      </w:r>
      <w:r w:rsidRPr="00D4570F">
        <w:softHyphen/>
        <w:t>ный реестр средств измерений за №</w:t>
      </w:r>
      <w:r w:rsidR="005A00EB">
        <w:t xml:space="preserve"> </w:t>
      </w:r>
      <w:r w:rsidR="00D3458E">
        <w:t>46077</w:t>
      </w:r>
      <w:r w:rsidR="005A00EB">
        <w:t>-1</w:t>
      </w:r>
      <w:r w:rsidR="00D3458E">
        <w:t>1</w:t>
      </w:r>
      <w:r w:rsidRPr="00D4570F">
        <w:t>.</w:t>
      </w:r>
    </w:p>
    <w:p w:rsidR="005610E9" w:rsidRDefault="005610E9"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D87BCC" w:rsidRDefault="00D87BCC"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5610E9" w:rsidRDefault="005610E9" w:rsidP="00FE1CB0">
      <w:pPr>
        <w:widowControl w:val="0"/>
        <w:autoSpaceDE w:val="0"/>
        <w:autoSpaceDN w:val="0"/>
        <w:adjustRightInd w:val="0"/>
        <w:ind w:firstLine="567"/>
        <w:jc w:val="both"/>
      </w:pPr>
      <w:r>
        <w:t xml:space="preserve">Приборы имеют обозначение: </w:t>
      </w:r>
    </w:p>
    <w:p w:rsidR="005610E9" w:rsidRPr="00BB1550" w:rsidRDefault="00BB1550" w:rsidP="00BB1550">
      <w:pPr>
        <w:widowControl w:val="0"/>
        <w:autoSpaceDE w:val="0"/>
        <w:autoSpaceDN w:val="0"/>
        <w:adjustRightInd w:val="0"/>
        <w:ind w:firstLine="567"/>
        <w:jc w:val="both"/>
        <w:rPr>
          <w:b/>
        </w:rPr>
      </w:pPr>
      <w:r w:rsidRPr="00BB1550">
        <w:rPr>
          <w:b/>
        </w:rPr>
        <w:t>Измеритель-регулятор многофункциональный</w:t>
      </w:r>
      <w:r>
        <w:rPr>
          <w:b/>
        </w:rPr>
        <w:t xml:space="preserve"> </w:t>
      </w:r>
      <w:r w:rsidRPr="00BB1550">
        <w:rPr>
          <w:b/>
        </w:rPr>
        <w:t xml:space="preserve">ТРИД </w:t>
      </w:r>
      <w:r w:rsidRPr="00874511">
        <w:rPr>
          <w:b/>
        </w:rPr>
        <w:t>[1] [2]-[3]</w:t>
      </w:r>
      <w:r w:rsidR="0081096F">
        <w:rPr>
          <w:b/>
        </w:rPr>
        <w:t>-</w:t>
      </w:r>
      <w:r w:rsidR="0081096F" w:rsidRPr="00874511">
        <w:rPr>
          <w:b/>
        </w:rPr>
        <w:t>[4</w:t>
      </w:r>
      <w:r w:rsidR="0081096F" w:rsidRPr="008059F8">
        <w:rPr>
          <w:b/>
        </w:rPr>
        <w:t>]</w:t>
      </w:r>
      <w:r w:rsidR="008059F8">
        <w:rPr>
          <w:b/>
        </w:rPr>
        <w:t xml:space="preserve"> </w:t>
      </w:r>
      <w:r w:rsidR="008059F8" w:rsidRPr="008059F8">
        <w:rPr>
          <w:b/>
        </w:rPr>
        <w:t>[5]</w:t>
      </w:r>
      <w:r w:rsidR="005610E9" w:rsidRPr="008059F8">
        <w:rPr>
          <w:b/>
        </w:rPr>
        <w:t>,</w:t>
      </w:r>
      <w:r w:rsidR="005610E9">
        <w:t xml:space="preserve"> </w:t>
      </w:r>
    </w:p>
    <w:p w:rsidR="005610E9" w:rsidRDefault="005610E9" w:rsidP="00FE1CB0">
      <w:pPr>
        <w:widowControl w:val="0"/>
        <w:autoSpaceDE w:val="0"/>
        <w:autoSpaceDN w:val="0"/>
        <w:adjustRightInd w:val="0"/>
        <w:ind w:firstLine="567"/>
        <w:jc w:val="both"/>
      </w:pPr>
      <w:r>
        <w:t>где:</w:t>
      </w:r>
    </w:p>
    <w:p w:rsidR="002D0D44" w:rsidRDefault="002D0D44" w:rsidP="002D0D44">
      <w:pPr>
        <w:widowControl w:val="0"/>
        <w:autoSpaceDE w:val="0"/>
        <w:autoSpaceDN w:val="0"/>
        <w:adjustRightInd w:val="0"/>
        <w:ind w:firstLine="567"/>
        <w:jc w:val="both"/>
      </w:pPr>
    </w:p>
    <w:tbl>
      <w:tblPr>
        <w:tblStyle w:val="af"/>
        <w:tblW w:w="11023" w:type="dxa"/>
        <w:jc w:val="center"/>
        <w:tblLook w:val="04A0" w:firstRow="1" w:lastRow="0" w:firstColumn="1" w:lastColumn="0" w:noHBand="0" w:noVBand="1"/>
      </w:tblPr>
      <w:tblGrid>
        <w:gridCol w:w="2943"/>
        <w:gridCol w:w="8080"/>
      </w:tblGrid>
      <w:tr w:rsidR="002D0D44" w:rsidTr="002C7E11">
        <w:trPr>
          <w:jc w:val="center"/>
        </w:trPr>
        <w:tc>
          <w:tcPr>
            <w:tcW w:w="2943" w:type="dxa"/>
            <w:shd w:val="clear" w:color="auto" w:fill="D9D9D9" w:themeFill="background1" w:themeFillShade="D9"/>
          </w:tcPr>
          <w:p w:rsidR="002D0D44" w:rsidRPr="002D0D44" w:rsidRDefault="002D0D44" w:rsidP="002D0D44">
            <w:pPr>
              <w:widowControl w:val="0"/>
              <w:autoSpaceDE w:val="0"/>
              <w:autoSpaceDN w:val="0"/>
              <w:adjustRightInd w:val="0"/>
              <w:jc w:val="both"/>
              <w:rPr>
                <w:b/>
              </w:rPr>
            </w:pPr>
            <w:r w:rsidRPr="002D0D44">
              <w:rPr>
                <w:b/>
              </w:rPr>
              <w:t>Измеритель-регулятор многофункциональный ТРИД</w:t>
            </w:r>
          </w:p>
        </w:tc>
        <w:tc>
          <w:tcPr>
            <w:tcW w:w="8080" w:type="dxa"/>
            <w:shd w:val="clear" w:color="auto" w:fill="D9D9D9" w:themeFill="background1" w:themeFillShade="D9"/>
          </w:tcPr>
          <w:p w:rsidR="002D0D44" w:rsidRDefault="002C7E11" w:rsidP="00644CA4">
            <w:pPr>
              <w:widowControl w:val="0"/>
              <w:autoSpaceDE w:val="0"/>
              <w:autoSpaceDN w:val="0"/>
              <w:adjustRightInd w:val="0"/>
              <w:jc w:val="both"/>
            </w:pPr>
            <w:r>
              <w:t>Т</w:t>
            </w:r>
            <w:r w:rsidR="002D0D44">
              <w:t xml:space="preserve">ип </w:t>
            </w:r>
            <w:r w:rsidR="00644CA4">
              <w:t>средства измерения/прибора</w:t>
            </w:r>
          </w:p>
        </w:tc>
      </w:tr>
      <w:tr w:rsidR="002D0D44" w:rsidTr="002C7E11">
        <w:trPr>
          <w:jc w:val="center"/>
        </w:trPr>
        <w:tc>
          <w:tcPr>
            <w:tcW w:w="2943" w:type="dxa"/>
            <w:shd w:val="clear" w:color="auto" w:fill="D9D9D9" w:themeFill="background1" w:themeFillShade="D9"/>
          </w:tcPr>
          <w:p w:rsidR="002D0D44" w:rsidRPr="002D0D44" w:rsidRDefault="002D0D44" w:rsidP="002D0D44">
            <w:pPr>
              <w:widowControl w:val="0"/>
              <w:autoSpaceDE w:val="0"/>
              <w:autoSpaceDN w:val="0"/>
              <w:adjustRightInd w:val="0"/>
              <w:jc w:val="both"/>
              <w:rPr>
                <w:b/>
              </w:rPr>
            </w:pPr>
            <w:r w:rsidRPr="002D0D44">
              <w:rPr>
                <w:b/>
                <w:lang w:val="en-US"/>
              </w:rPr>
              <w:t>[</w:t>
            </w:r>
            <w:r w:rsidRPr="002D0D44">
              <w:rPr>
                <w:b/>
              </w:rPr>
              <w:t>1</w:t>
            </w:r>
            <w:r w:rsidRPr="002D0D44">
              <w:rPr>
                <w:b/>
                <w:lang w:val="en-US"/>
              </w:rPr>
              <w:t>]</w:t>
            </w:r>
            <w:r w:rsidRPr="002D0D44">
              <w:rPr>
                <w:b/>
              </w:rPr>
              <w:t>:</w:t>
            </w:r>
          </w:p>
        </w:tc>
        <w:tc>
          <w:tcPr>
            <w:tcW w:w="8080" w:type="dxa"/>
            <w:shd w:val="clear" w:color="auto" w:fill="D9D9D9" w:themeFill="background1" w:themeFillShade="D9"/>
          </w:tcPr>
          <w:p w:rsidR="002D0D44" w:rsidRDefault="002C7E11" w:rsidP="002D0D44">
            <w:pPr>
              <w:widowControl w:val="0"/>
              <w:autoSpaceDE w:val="0"/>
              <w:autoSpaceDN w:val="0"/>
              <w:adjustRightInd w:val="0"/>
              <w:jc w:val="both"/>
            </w:pPr>
            <w:r>
              <w:t>М</w:t>
            </w:r>
            <w:r w:rsidR="002D0D44">
              <w:t>одель (функциональный код):</w:t>
            </w:r>
          </w:p>
        </w:tc>
      </w:tr>
      <w:tr w:rsidR="002D0D44" w:rsidTr="002C7E11">
        <w:trPr>
          <w:jc w:val="center"/>
        </w:trPr>
        <w:tc>
          <w:tcPr>
            <w:tcW w:w="2943" w:type="dxa"/>
          </w:tcPr>
          <w:p w:rsidR="002D0D44" w:rsidRDefault="002D0D44" w:rsidP="002D0D44">
            <w:pPr>
              <w:widowControl w:val="0"/>
              <w:autoSpaceDE w:val="0"/>
              <w:autoSpaceDN w:val="0"/>
              <w:adjustRightInd w:val="0"/>
              <w:jc w:val="both"/>
            </w:pPr>
            <w:r>
              <w:t>ИСУ</w:t>
            </w:r>
          </w:p>
        </w:tc>
        <w:tc>
          <w:tcPr>
            <w:tcW w:w="8080" w:type="dxa"/>
          </w:tcPr>
          <w:p w:rsidR="002D0D44" w:rsidRDefault="002D0D44" w:rsidP="002D0D44">
            <w:pPr>
              <w:widowControl w:val="0"/>
              <w:autoSpaceDE w:val="0"/>
              <w:autoSpaceDN w:val="0"/>
              <w:adjustRightInd w:val="0"/>
              <w:jc w:val="both"/>
            </w:pPr>
            <w:r>
              <w:t>измеритель-сигнализатор универсальный</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РТП</w:t>
            </w:r>
          </w:p>
        </w:tc>
        <w:tc>
          <w:tcPr>
            <w:tcW w:w="8080" w:type="dxa"/>
          </w:tcPr>
          <w:p w:rsidR="002D0D44" w:rsidRDefault="002D0D44" w:rsidP="002D0D44">
            <w:pPr>
              <w:widowControl w:val="0"/>
              <w:autoSpaceDE w:val="0"/>
              <w:autoSpaceDN w:val="0"/>
              <w:adjustRightInd w:val="0"/>
              <w:jc w:val="both"/>
            </w:pPr>
            <w:proofErr w:type="spellStart"/>
            <w:r w:rsidRPr="00D54FE4">
              <w:t>пид</w:t>
            </w:r>
            <w:proofErr w:type="spellEnd"/>
            <w:r w:rsidRPr="00D54FE4">
              <w:t>-регулятор</w:t>
            </w:r>
            <w:r>
              <w:t xml:space="preserve"> </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РТУ</w:t>
            </w:r>
          </w:p>
        </w:tc>
        <w:tc>
          <w:tcPr>
            <w:tcW w:w="8080" w:type="dxa"/>
          </w:tcPr>
          <w:p w:rsidR="002D0D44" w:rsidRDefault="002D0D44" w:rsidP="002D0D44">
            <w:pPr>
              <w:widowControl w:val="0"/>
              <w:autoSpaceDE w:val="0"/>
              <w:autoSpaceDN w:val="0"/>
              <w:adjustRightInd w:val="0"/>
              <w:jc w:val="both"/>
            </w:pPr>
            <w:r>
              <w:t>регулятор технологический универсальный</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РК</w:t>
            </w:r>
          </w:p>
        </w:tc>
        <w:tc>
          <w:tcPr>
            <w:tcW w:w="8080" w:type="dxa"/>
          </w:tcPr>
          <w:p w:rsidR="002D0D44" w:rsidRDefault="002D0D44" w:rsidP="002D0D44">
            <w:pPr>
              <w:widowControl w:val="0"/>
              <w:autoSpaceDE w:val="0"/>
              <w:autoSpaceDN w:val="0"/>
              <w:adjustRightInd w:val="0"/>
              <w:jc w:val="both"/>
            </w:pPr>
            <w:r>
              <w:t xml:space="preserve">регулятор для управления клапанами и </w:t>
            </w:r>
          </w:p>
          <w:p w:rsidR="002D0D44" w:rsidRDefault="002D0D44" w:rsidP="002D0D44">
            <w:pPr>
              <w:widowControl w:val="0"/>
              <w:autoSpaceDE w:val="0"/>
              <w:autoSpaceDN w:val="0"/>
              <w:adjustRightInd w:val="0"/>
              <w:jc w:val="both"/>
            </w:pPr>
            <w:r>
              <w:t>задвижками</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РТМ</w:t>
            </w:r>
          </w:p>
        </w:tc>
        <w:tc>
          <w:tcPr>
            <w:tcW w:w="8080" w:type="dxa"/>
          </w:tcPr>
          <w:p w:rsidR="002D0D44" w:rsidRPr="00D54FE4" w:rsidRDefault="002D0D44" w:rsidP="002D0D44">
            <w:pPr>
              <w:widowControl w:val="0"/>
              <w:autoSpaceDE w:val="0"/>
              <w:autoSpaceDN w:val="0"/>
              <w:adjustRightInd w:val="0"/>
              <w:jc w:val="both"/>
            </w:pPr>
            <w:r w:rsidRPr="00D54FE4">
              <w:t>программный регулятор</w:t>
            </w:r>
          </w:p>
        </w:tc>
      </w:tr>
      <w:tr w:rsidR="002D0D44" w:rsidTr="002C7E11">
        <w:trPr>
          <w:jc w:val="center"/>
        </w:trPr>
        <w:tc>
          <w:tcPr>
            <w:tcW w:w="2943" w:type="dxa"/>
          </w:tcPr>
          <w:p w:rsidR="002D0D44" w:rsidRDefault="002D0D44" w:rsidP="002D0D44">
            <w:pPr>
              <w:widowControl w:val="0"/>
              <w:autoSpaceDE w:val="0"/>
              <w:autoSpaceDN w:val="0"/>
              <w:adjustRightInd w:val="0"/>
              <w:jc w:val="both"/>
            </w:pPr>
            <w:r>
              <w:t>ИСД</w:t>
            </w:r>
          </w:p>
        </w:tc>
        <w:tc>
          <w:tcPr>
            <w:tcW w:w="8080" w:type="dxa"/>
          </w:tcPr>
          <w:p w:rsidR="002D0D44" w:rsidRPr="00D54FE4" w:rsidRDefault="002D0D44" w:rsidP="002D0D44">
            <w:pPr>
              <w:widowControl w:val="0"/>
              <w:autoSpaceDE w:val="0"/>
              <w:autoSpaceDN w:val="0"/>
              <w:adjustRightInd w:val="0"/>
              <w:jc w:val="both"/>
            </w:pPr>
            <w:r w:rsidRPr="00D54FE4">
              <w:t>измеритель-сигнализатор давления</w:t>
            </w:r>
          </w:p>
        </w:tc>
      </w:tr>
      <w:tr w:rsidR="002D0D44" w:rsidTr="002C7E11">
        <w:trPr>
          <w:jc w:val="center"/>
        </w:trPr>
        <w:tc>
          <w:tcPr>
            <w:tcW w:w="2943" w:type="dxa"/>
            <w:shd w:val="clear" w:color="auto" w:fill="D9D9D9" w:themeFill="background1" w:themeFillShade="D9"/>
          </w:tcPr>
          <w:p w:rsidR="002D0D44" w:rsidRPr="002D0D44" w:rsidRDefault="002D0D44" w:rsidP="002D0D44">
            <w:pPr>
              <w:widowControl w:val="0"/>
              <w:autoSpaceDE w:val="0"/>
              <w:autoSpaceDN w:val="0"/>
              <w:adjustRightInd w:val="0"/>
              <w:jc w:val="both"/>
              <w:rPr>
                <w:b/>
              </w:rPr>
            </w:pPr>
            <w:r w:rsidRPr="002D0D44">
              <w:rPr>
                <w:b/>
                <w:lang w:val="en-US"/>
              </w:rPr>
              <w:t>[2]</w:t>
            </w:r>
            <w:r w:rsidRPr="002D0D44">
              <w:rPr>
                <w:b/>
              </w:rPr>
              <w:t>:</w:t>
            </w:r>
          </w:p>
        </w:tc>
        <w:tc>
          <w:tcPr>
            <w:tcW w:w="8080" w:type="dxa"/>
            <w:shd w:val="clear" w:color="auto" w:fill="D9D9D9" w:themeFill="background1" w:themeFillShade="D9"/>
          </w:tcPr>
          <w:p w:rsidR="002D0D44" w:rsidRDefault="002C7E11" w:rsidP="002D0D44">
            <w:pPr>
              <w:widowControl w:val="0"/>
              <w:autoSpaceDE w:val="0"/>
              <w:autoSpaceDN w:val="0"/>
              <w:adjustRightInd w:val="0"/>
              <w:jc w:val="both"/>
            </w:pPr>
            <w:r>
              <w:t>К</w:t>
            </w:r>
            <w:r w:rsidR="008A1277">
              <w:t>од конструктивного исполнения:</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rsidRPr="000B45CB">
              <w:t>101</w:t>
            </w:r>
          </w:p>
          <w:p w:rsidR="00842861" w:rsidRDefault="00842861" w:rsidP="002D0D44">
            <w:pPr>
              <w:widowControl w:val="0"/>
              <w:autoSpaceDE w:val="0"/>
              <w:autoSpaceDN w:val="0"/>
              <w:adjustRightInd w:val="0"/>
              <w:jc w:val="both"/>
            </w:pPr>
            <w:r>
              <w:t>112</w:t>
            </w:r>
          </w:p>
          <w:p w:rsidR="00842861" w:rsidRPr="000B45CB" w:rsidRDefault="00842861" w:rsidP="002D0D44">
            <w:pPr>
              <w:widowControl w:val="0"/>
              <w:autoSpaceDE w:val="0"/>
              <w:autoSpaceDN w:val="0"/>
              <w:adjustRightInd w:val="0"/>
              <w:jc w:val="both"/>
            </w:pPr>
            <w:r>
              <w:t>114</w:t>
            </w:r>
          </w:p>
        </w:tc>
        <w:tc>
          <w:tcPr>
            <w:tcW w:w="8080" w:type="dxa"/>
          </w:tcPr>
          <w:p w:rsidR="000B45CB" w:rsidRDefault="006D6B71" w:rsidP="005D2F88">
            <w:pPr>
              <w:widowControl w:val="0"/>
              <w:autoSpaceDE w:val="0"/>
              <w:autoSpaceDN w:val="0"/>
              <w:adjustRightInd w:val="0"/>
            </w:pPr>
            <w:r w:rsidRPr="006D6B71">
              <w:t>светодиодная цифро-знаковая</w:t>
            </w:r>
            <w:r>
              <w:t xml:space="preserve"> индикация</w:t>
            </w:r>
            <w:r w:rsidR="00B17183">
              <w:t xml:space="preserve">, </w:t>
            </w:r>
            <w:r w:rsidR="00B64F04">
              <w:t xml:space="preserve">металлический </w:t>
            </w:r>
            <w:r w:rsidR="00B17183">
              <w:t>корпус</w:t>
            </w:r>
            <w:r w:rsidR="00B64F04">
              <w:t xml:space="preserve"> (</w:t>
            </w:r>
            <w:r w:rsidR="00B64F04" w:rsidRPr="00B64F04">
              <w:t>96х96х110мм</w:t>
            </w:r>
            <w:r w:rsidR="00B64F04">
              <w:rPr>
                <w:sz w:val="28"/>
                <w:szCs w:val="28"/>
              </w:rPr>
              <w:t>)</w:t>
            </w:r>
            <w:r w:rsidR="00B17183">
              <w:t xml:space="preserve"> для щитового монтажа</w:t>
            </w:r>
            <w:r w:rsidR="005D2F88">
              <w:t>, одноканальный</w:t>
            </w:r>
          </w:p>
        </w:tc>
      </w:tr>
      <w:tr w:rsidR="008A1277" w:rsidTr="002C7E11">
        <w:trPr>
          <w:jc w:val="center"/>
        </w:trPr>
        <w:tc>
          <w:tcPr>
            <w:tcW w:w="2943" w:type="dxa"/>
            <w:shd w:val="clear" w:color="auto" w:fill="auto"/>
          </w:tcPr>
          <w:p w:rsidR="008A1277" w:rsidRPr="008A1277" w:rsidRDefault="008A1277" w:rsidP="008A1277">
            <w:pPr>
              <w:widowControl w:val="0"/>
              <w:autoSpaceDE w:val="0"/>
              <w:autoSpaceDN w:val="0"/>
              <w:adjustRightInd w:val="0"/>
              <w:jc w:val="both"/>
            </w:pPr>
            <w:r>
              <w:t>111</w:t>
            </w:r>
          </w:p>
        </w:tc>
        <w:tc>
          <w:tcPr>
            <w:tcW w:w="8080" w:type="dxa"/>
          </w:tcPr>
          <w:p w:rsidR="008A1277" w:rsidRDefault="006D6B71" w:rsidP="00B64F04">
            <w:pPr>
              <w:widowControl w:val="0"/>
              <w:autoSpaceDE w:val="0"/>
              <w:autoSpaceDN w:val="0"/>
              <w:adjustRightInd w:val="0"/>
            </w:pPr>
            <w:r w:rsidRPr="006D6B71">
              <w:t>светодиодная цифро-знаковая</w:t>
            </w:r>
            <w:r>
              <w:t xml:space="preserve"> индикация</w:t>
            </w:r>
            <w:r w:rsidR="00EB61EB">
              <w:t xml:space="preserve">, </w:t>
            </w:r>
            <w:r w:rsidR="00A87FAE">
              <w:t xml:space="preserve">пластиковый </w:t>
            </w:r>
            <w:r w:rsidR="00EB61EB">
              <w:t>корпус (48х48х110</w:t>
            </w:r>
            <w:r w:rsidR="00EB61EB" w:rsidRPr="00EB61EB">
              <w:t>мм</w:t>
            </w:r>
            <w:r w:rsidR="00EB61EB">
              <w:t>) для щитового монтажа</w:t>
            </w:r>
            <w:r w:rsidR="005D2F88">
              <w:t>, одноканальный</w:t>
            </w:r>
          </w:p>
        </w:tc>
      </w:tr>
      <w:tr w:rsidR="008A1277" w:rsidTr="002C7E11">
        <w:trPr>
          <w:jc w:val="center"/>
        </w:trPr>
        <w:tc>
          <w:tcPr>
            <w:tcW w:w="2943" w:type="dxa"/>
            <w:shd w:val="clear" w:color="auto" w:fill="auto"/>
          </w:tcPr>
          <w:p w:rsidR="008A1277" w:rsidRDefault="008A1277" w:rsidP="002D0D44">
            <w:pPr>
              <w:widowControl w:val="0"/>
              <w:autoSpaceDE w:val="0"/>
              <w:autoSpaceDN w:val="0"/>
              <w:adjustRightInd w:val="0"/>
              <w:jc w:val="both"/>
            </w:pPr>
            <w:r>
              <w:t>122</w:t>
            </w:r>
          </w:p>
          <w:p w:rsidR="00842861" w:rsidRDefault="00842861" w:rsidP="002D0D44">
            <w:pPr>
              <w:widowControl w:val="0"/>
              <w:autoSpaceDE w:val="0"/>
              <w:autoSpaceDN w:val="0"/>
              <w:adjustRightInd w:val="0"/>
              <w:jc w:val="both"/>
            </w:pPr>
            <w:r>
              <w:t>124</w:t>
            </w:r>
          </w:p>
        </w:tc>
        <w:tc>
          <w:tcPr>
            <w:tcW w:w="8080" w:type="dxa"/>
          </w:tcPr>
          <w:p w:rsidR="008A1277" w:rsidRDefault="00B64F04"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w:t>
            </w:r>
            <w:r w:rsidR="005D2F88">
              <w:t>, многоканальный</w:t>
            </w:r>
          </w:p>
        </w:tc>
      </w:tr>
      <w:tr w:rsidR="004C2E48" w:rsidTr="002C7E11">
        <w:trPr>
          <w:jc w:val="center"/>
        </w:trPr>
        <w:tc>
          <w:tcPr>
            <w:tcW w:w="2943" w:type="dxa"/>
            <w:shd w:val="clear" w:color="auto" w:fill="auto"/>
          </w:tcPr>
          <w:p w:rsidR="004C2E48" w:rsidRDefault="004C2E48" w:rsidP="002D0D44">
            <w:pPr>
              <w:widowControl w:val="0"/>
              <w:autoSpaceDE w:val="0"/>
              <w:autoSpaceDN w:val="0"/>
              <w:adjustRightInd w:val="0"/>
              <w:jc w:val="both"/>
            </w:pPr>
            <w:r>
              <w:t>144</w:t>
            </w:r>
          </w:p>
        </w:tc>
        <w:tc>
          <w:tcPr>
            <w:tcW w:w="8080" w:type="dxa"/>
          </w:tcPr>
          <w:p w:rsidR="004C2E48" w:rsidRPr="006D6B71" w:rsidRDefault="009B36F6"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 многоканальный, 4 окна индикации</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322</w:t>
            </w:r>
          </w:p>
        </w:tc>
        <w:tc>
          <w:tcPr>
            <w:tcW w:w="8080" w:type="dxa"/>
          </w:tcPr>
          <w:p w:rsidR="000B45CB" w:rsidRDefault="006D6B71" w:rsidP="00B64F04">
            <w:pPr>
              <w:widowControl w:val="0"/>
              <w:autoSpaceDE w:val="0"/>
              <w:autoSpaceDN w:val="0"/>
              <w:adjustRightInd w:val="0"/>
            </w:pPr>
            <w:r>
              <w:t xml:space="preserve">светодиодная </w:t>
            </w:r>
            <w:r w:rsidR="00D93763">
              <w:t xml:space="preserve">вертикальная графическая </w:t>
            </w:r>
            <w:r>
              <w:t>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332</w:t>
            </w:r>
          </w:p>
        </w:tc>
        <w:tc>
          <w:tcPr>
            <w:tcW w:w="8080" w:type="dxa"/>
          </w:tcPr>
          <w:p w:rsidR="000B45CB" w:rsidRDefault="00D93763" w:rsidP="00B64F04">
            <w:pPr>
              <w:widowControl w:val="0"/>
              <w:autoSpaceDE w:val="0"/>
              <w:autoSpaceDN w:val="0"/>
              <w:adjustRightInd w:val="0"/>
            </w:pPr>
            <w:r>
              <w:t>светодиодная дуговая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342</w:t>
            </w:r>
          </w:p>
        </w:tc>
        <w:tc>
          <w:tcPr>
            <w:tcW w:w="8080" w:type="dxa"/>
          </w:tcPr>
          <w:p w:rsidR="000B45CB" w:rsidRDefault="00D93763" w:rsidP="00B64F04">
            <w:pPr>
              <w:widowControl w:val="0"/>
              <w:autoSpaceDE w:val="0"/>
              <w:autoSpaceDN w:val="0"/>
              <w:adjustRightInd w:val="0"/>
            </w:pPr>
            <w:r>
              <w:t>светодиодная круговая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222</w:t>
            </w:r>
          </w:p>
        </w:tc>
        <w:tc>
          <w:tcPr>
            <w:tcW w:w="8080" w:type="dxa"/>
          </w:tcPr>
          <w:p w:rsidR="000B45CB" w:rsidRDefault="00D93763" w:rsidP="00B64F04">
            <w:pPr>
              <w:widowControl w:val="0"/>
              <w:autoSpaceDE w:val="0"/>
              <w:autoSpaceDN w:val="0"/>
              <w:adjustRightInd w:val="0"/>
            </w:pPr>
            <w:r w:rsidRPr="006D6B71">
              <w:t>светодиодная цифро-знаковая</w:t>
            </w:r>
            <w:r>
              <w:t xml:space="preserve"> индикация, корпус</w:t>
            </w:r>
            <w:r w:rsidRPr="00D93763">
              <w:t xml:space="preserve"> на DIN-рейку</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152</w:t>
            </w:r>
          </w:p>
        </w:tc>
        <w:tc>
          <w:tcPr>
            <w:tcW w:w="8080" w:type="dxa"/>
          </w:tcPr>
          <w:p w:rsidR="000B45CB" w:rsidRDefault="006D6B71" w:rsidP="00B64F04">
            <w:pPr>
              <w:widowControl w:val="0"/>
              <w:autoSpaceDE w:val="0"/>
              <w:autoSpaceDN w:val="0"/>
              <w:adjustRightInd w:val="0"/>
            </w:pPr>
            <w:r w:rsidRPr="006D6B71">
              <w:t>светодиодная цифро-знаковая</w:t>
            </w:r>
            <w:r>
              <w:t xml:space="preserve"> индикация</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r w:rsidR="00A1320B">
              <w:t>, пятиразрядная</w:t>
            </w:r>
            <w:r w:rsidR="008E4AAE">
              <w:t xml:space="preserve"> индикация</w:t>
            </w:r>
          </w:p>
        </w:tc>
      </w:tr>
      <w:tr w:rsidR="00FE203F" w:rsidTr="002C7E11">
        <w:trPr>
          <w:jc w:val="center"/>
        </w:trPr>
        <w:tc>
          <w:tcPr>
            <w:tcW w:w="2943" w:type="dxa"/>
            <w:shd w:val="clear" w:color="auto" w:fill="auto"/>
          </w:tcPr>
          <w:p w:rsidR="00FE203F" w:rsidRDefault="00FE203F" w:rsidP="002D0D44">
            <w:pPr>
              <w:widowControl w:val="0"/>
              <w:autoSpaceDE w:val="0"/>
              <w:autoSpaceDN w:val="0"/>
              <w:adjustRightInd w:val="0"/>
              <w:jc w:val="both"/>
            </w:pPr>
            <w:r>
              <w:t>500</w:t>
            </w:r>
          </w:p>
        </w:tc>
        <w:tc>
          <w:tcPr>
            <w:tcW w:w="8080" w:type="dxa"/>
          </w:tcPr>
          <w:p w:rsidR="00FE203F" w:rsidRPr="006D6B71" w:rsidRDefault="00FE203F" w:rsidP="00B64F04">
            <w:pPr>
              <w:widowControl w:val="0"/>
              <w:autoSpaceDE w:val="0"/>
              <w:autoSpaceDN w:val="0"/>
              <w:adjustRightInd w:val="0"/>
            </w:pPr>
            <w:r w:rsidRPr="00FE203F">
              <w:t>жидкокристаллический дисплей</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667C35" w:rsidTr="002C7E11">
        <w:trPr>
          <w:jc w:val="center"/>
        </w:trPr>
        <w:tc>
          <w:tcPr>
            <w:tcW w:w="2943" w:type="dxa"/>
            <w:shd w:val="clear" w:color="auto" w:fill="D9D9D9" w:themeFill="background1" w:themeFillShade="D9"/>
          </w:tcPr>
          <w:p w:rsidR="00667C35" w:rsidRDefault="00667C35" w:rsidP="00667C35">
            <w:pPr>
              <w:widowControl w:val="0"/>
              <w:autoSpaceDE w:val="0"/>
              <w:autoSpaceDN w:val="0"/>
              <w:adjustRightInd w:val="0"/>
              <w:jc w:val="both"/>
            </w:pPr>
            <w:r w:rsidRPr="002D0D44">
              <w:rPr>
                <w:b/>
                <w:lang w:val="en-US"/>
              </w:rPr>
              <w:t>[</w:t>
            </w:r>
            <w:r>
              <w:rPr>
                <w:b/>
              </w:rPr>
              <w:t>3</w:t>
            </w:r>
            <w:r w:rsidRPr="002D0D44">
              <w:rPr>
                <w:b/>
                <w:lang w:val="en-US"/>
              </w:rPr>
              <w:t>]</w:t>
            </w:r>
            <w:r w:rsidRPr="002D0D44">
              <w:rPr>
                <w:b/>
              </w:rPr>
              <w:t>:</w:t>
            </w:r>
          </w:p>
        </w:tc>
        <w:tc>
          <w:tcPr>
            <w:tcW w:w="8080" w:type="dxa"/>
            <w:shd w:val="clear" w:color="auto" w:fill="D9D9D9" w:themeFill="background1" w:themeFillShade="D9"/>
          </w:tcPr>
          <w:p w:rsidR="00667C35" w:rsidRPr="00FE203F" w:rsidRDefault="002C7E11" w:rsidP="00B64F04">
            <w:pPr>
              <w:widowControl w:val="0"/>
              <w:autoSpaceDE w:val="0"/>
              <w:autoSpaceDN w:val="0"/>
              <w:adjustRightInd w:val="0"/>
            </w:pPr>
            <w:r>
              <w:t>К</w:t>
            </w:r>
            <w:r w:rsidR="00667C35">
              <w:t>оличество входов и типы и количество выходных устройств:</w:t>
            </w:r>
          </w:p>
        </w:tc>
      </w:tr>
      <w:tr w:rsidR="00667C35" w:rsidTr="002C7E11">
        <w:trPr>
          <w:jc w:val="center"/>
        </w:trPr>
        <w:tc>
          <w:tcPr>
            <w:tcW w:w="2943" w:type="dxa"/>
            <w:shd w:val="clear" w:color="auto" w:fill="auto"/>
          </w:tcPr>
          <w:p w:rsidR="00667C35" w:rsidRPr="00667C35" w:rsidRDefault="00F13C57" w:rsidP="00667C35">
            <w:pPr>
              <w:widowControl w:val="0"/>
              <w:autoSpaceDE w:val="0"/>
              <w:autoSpaceDN w:val="0"/>
              <w:adjustRightInd w:val="0"/>
              <w:jc w:val="both"/>
            </w:pPr>
            <w:proofErr w:type="spellStart"/>
            <w:r>
              <w:t>х</w:t>
            </w:r>
            <w:r w:rsidR="00667C35" w:rsidRPr="00667C35">
              <w:t>В</w:t>
            </w:r>
            <w:proofErr w:type="spellEnd"/>
          </w:p>
        </w:tc>
        <w:tc>
          <w:tcPr>
            <w:tcW w:w="8080" w:type="dxa"/>
          </w:tcPr>
          <w:p w:rsidR="00667C35" w:rsidRDefault="00F13C57" w:rsidP="00B64F04">
            <w:pPr>
              <w:widowControl w:val="0"/>
              <w:autoSpaceDE w:val="0"/>
              <w:autoSpaceDN w:val="0"/>
              <w:adjustRightInd w:val="0"/>
            </w:pPr>
            <w:proofErr w:type="gramStart"/>
            <w:r>
              <w:t>х</w:t>
            </w:r>
            <w:proofErr w:type="gramEnd"/>
            <w:r>
              <w:t xml:space="preserve">-количество, В - </w:t>
            </w:r>
            <w:r w:rsidR="00667C35">
              <w:t>вход (канал)</w:t>
            </w:r>
          </w:p>
        </w:tc>
      </w:tr>
      <w:tr w:rsidR="00F13C57" w:rsidTr="002C7E11">
        <w:trPr>
          <w:jc w:val="center"/>
        </w:trPr>
        <w:tc>
          <w:tcPr>
            <w:tcW w:w="2943" w:type="dxa"/>
            <w:shd w:val="clear" w:color="auto" w:fill="auto"/>
          </w:tcPr>
          <w:p w:rsidR="00F13C57" w:rsidRDefault="00F13C57" w:rsidP="00F13C57">
            <w:pPr>
              <w:widowControl w:val="0"/>
              <w:autoSpaceDE w:val="0"/>
              <w:autoSpaceDN w:val="0"/>
              <w:adjustRightInd w:val="0"/>
              <w:jc w:val="both"/>
            </w:pPr>
            <w:proofErr w:type="spellStart"/>
            <w:r>
              <w:t>хР</w:t>
            </w:r>
            <w:proofErr w:type="spellEnd"/>
          </w:p>
        </w:tc>
        <w:tc>
          <w:tcPr>
            <w:tcW w:w="8080" w:type="dxa"/>
          </w:tcPr>
          <w:p w:rsidR="00F13C57" w:rsidRDefault="00F13C57" w:rsidP="00B64F04">
            <w:pPr>
              <w:widowControl w:val="0"/>
              <w:autoSpaceDE w:val="0"/>
              <w:autoSpaceDN w:val="0"/>
              <w:adjustRightInd w:val="0"/>
            </w:pPr>
            <w:proofErr w:type="gramStart"/>
            <w:r>
              <w:t>х</w:t>
            </w:r>
            <w:proofErr w:type="gramEnd"/>
            <w:r>
              <w:t>-количество, Р - релейный выход</w:t>
            </w:r>
            <w:r w:rsidR="00EE6269">
              <w:t xml:space="preserve"> (</w:t>
            </w:r>
            <w:r w:rsidR="00EE6269" w:rsidRPr="00EE6269">
              <w:t>электромагнитное реле</w:t>
            </w:r>
            <w:r w:rsidR="00EE6269">
              <w:t>)</w:t>
            </w:r>
          </w:p>
        </w:tc>
      </w:tr>
      <w:tr w:rsidR="00F13C57" w:rsidTr="002C7E11">
        <w:trPr>
          <w:jc w:val="center"/>
        </w:trPr>
        <w:tc>
          <w:tcPr>
            <w:tcW w:w="2943" w:type="dxa"/>
            <w:shd w:val="clear" w:color="auto" w:fill="auto"/>
          </w:tcPr>
          <w:p w:rsidR="00F13C57" w:rsidRDefault="00F13C57" w:rsidP="00667C35">
            <w:pPr>
              <w:widowControl w:val="0"/>
              <w:autoSpaceDE w:val="0"/>
              <w:autoSpaceDN w:val="0"/>
              <w:adjustRightInd w:val="0"/>
              <w:jc w:val="both"/>
            </w:pPr>
            <w:proofErr w:type="spellStart"/>
            <w:r>
              <w:t>хС</w:t>
            </w:r>
            <w:proofErr w:type="spellEnd"/>
          </w:p>
        </w:tc>
        <w:tc>
          <w:tcPr>
            <w:tcW w:w="8080" w:type="dxa"/>
          </w:tcPr>
          <w:p w:rsidR="00F13C57" w:rsidRDefault="00F13C57" w:rsidP="00F13C57">
            <w:pPr>
              <w:widowControl w:val="0"/>
              <w:autoSpaceDE w:val="0"/>
              <w:autoSpaceDN w:val="0"/>
              <w:adjustRightInd w:val="0"/>
            </w:pPr>
            <w:r>
              <w:t xml:space="preserve">х-количество, С - </w:t>
            </w:r>
            <w:proofErr w:type="spellStart"/>
            <w:r w:rsidRPr="00F13C57">
              <w:t>оптосимисторны</w:t>
            </w:r>
            <w:r>
              <w:t>й</w:t>
            </w:r>
            <w:proofErr w:type="spellEnd"/>
            <w:r w:rsidRPr="00F13C57">
              <w:t xml:space="preserve"> ключ</w:t>
            </w:r>
          </w:p>
        </w:tc>
      </w:tr>
      <w:tr w:rsidR="00A64482" w:rsidTr="002C7E11">
        <w:trPr>
          <w:jc w:val="center"/>
        </w:trPr>
        <w:tc>
          <w:tcPr>
            <w:tcW w:w="2943" w:type="dxa"/>
            <w:shd w:val="clear" w:color="auto" w:fill="auto"/>
          </w:tcPr>
          <w:p w:rsidR="00A64482" w:rsidRDefault="00A64482" w:rsidP="00667C35">
            <w:pPr>
              <w:widowControl w:val="0"/>
              <w:autoSpaceDE w:val="0"/>
              <w:autoSpaceDN w:val="0"/>
              <w:adjustRightInd w:val="0"/>
              <w:jc w:val="both"/>
            </w:pPr>
            <w:proofErr w:type="spellStart"/>
            <w:r>
              <w:t>хА</w:t>
            </w:r>
            <w:proofErr w:type="spellEnd"/>
          </w:p>
        </w:tc>
        <w:tc>
          <w:tcPr>
            <w:tcW w:w="8080" w:type="dxa"/>
          </w:tcPr>
          <w:p w:rsidR="00A64482" w:rsidRDefault="00A64482" w:rsidP="00A64482">
            <w:pPr>
              <w:widowControl w:val="0"/>
              <w:autoSpaceDE w:val="0"/>
              <w:autoSpaceDN w:val="0"/>
              <w:adjustRightInd w:val="0"/>
            </w:pPr>
            <w:r>
              <w:t>х-количество, А - токовый</w:t>
            </w:r>
            <w:r w:rsidRPr="00F13C57">
              <w:t xml:space="preserve"> </w:t>
            </w:r>
            <w:r>
              <w:t>выход</w:t>
            </w:r>
          </w:p>
        </w:tc>
      </w:tr>
      <w:tr w:rsidR="00A64482" w:rsidTr="002C7E11">
        <w:trPr>
          <w:jc w:val="center"/>
        </w:trPr>
        <w:tc>
          <w:tcPr>
            <w:tcW w:w="2943" w:type="dxa"/>
            <w:shd w:val="clear" w:color="auto" w:fill="auto"/>
          </w:tcPr>
          <w:p w:rsidR="00A64482" w:rsidRDefault="00A64482" w:rsidP="00667C35">
            <w:pPr>
              <w:widowControl w:val="0"/>
              <w:autoSpaceDE w:val="0"/>
              <w:autoSpaceDN w:val="0"/>
              <w:adjustRightInd w:val="0"/>
              <w:jc w:val="both"/>
            </w:pPr>
            <w:proofErr w:type="spellStart"/>
            <w:r>
              <w:t>хТ</w:t>
            </w:r>
            <w:proofErr w:type="spellEnd"/>
          </w:p>
        </w:tc>
        <w:tc>
          <w:tcPr>
            <w:tcW w:w="8080" w:type="dxa"/>
          </w:tcPr>
          <w:p w:rsidR="00A64482" w:rsidRDefault="00EE6269" w:rsidP="00EE6269">
            <w:pPr>
              <w:widowControl w:val="0"/>
              <w:autoSpaceDE w:val="0"/>
              <w:autoSpaceDN w:val="0"/>
              <w:adjustRightInd w:val="0"/>
            </w:pPr>
            <w:r>
              <w:t xml:space="preserve">х-количество, Т - </w:t>
            </w:r>
            <w:r w:rsidRPr="00EE6269">
              <w:t>транзисторный</w:t>
            </w:r>
            <w:r w:rsidRPr="00F13C57">
              <w:t xml:space="preserve"> ключ</w:t>
            </w:r>
          </w:p>
        </w:tc>
      </w:tr>
      <w:tr w:rsidR="0085218B" w:rsidTr="002C7E11">
        <w:trPr>
          <w:jc w:val="center"/>
        </w:trPr>
        <w:tc>
          <w:tcPr>
            <w:tcW w:w="2943" w:type="dxa"/>
            <w:shd w:val="clear" w:color="auto" w:fill="D9D9D9" w:themeFill="background1" w:themeFillShade="D9"/>
          </w:tcPr>
          <w:p w:rsidR="0085218B" w:rsidRPr="0085218B" w:rsidRDefault="0085218B" w:rsidP="00667C35">
            <w:pPr>
              <w:widowControl w:val="0"/>
              <w:autoSpaceDE w:val="0"/>
              <w:autoSpaceDN w:val="0"/>
              <w:adjustRightInd w:val="0"/>
              <w:jc w:val="both"/>
              <w:rPr>
                <w:b/>
              </w:rPr>
            </w:pPr>
            <w:r w:rsidRPr="0085218B">
              <w:rPr>
                <w:b/>
                <w:lang w:val="en-US"/>
              </w:rPr>
              <w:t>[4]</w:t>
            </w:r>
          </w:p>
        </w:tc>
        <w:tc>
          <w:tcPr>
            <w:tcW w:w="8080" w:type="dxa"/>
            <w:shd w:val="clear" w:color="auto" w:fill="D9D9D9" w:themeFill="background1" w:themeFillShade="D9"/>
          </w:tcPr>
          <w:p w:rsidR="0085218B" w:rsidRDefault="002C7E11" w:rsidP="00EE6269">
            <w:pPr>
              <w:widowControl w:val="0"/>
              <w:autoSpaceDE w:val="0"/>
              <w:autoSpaceDN w:val="0"/>
              <w:adjustRightInd w:val="0"/>
            </w:pPr>
            <w:r>
              <w:t>И</w:t>
            </w:r>
            <w:r w:rsidR="0085218B">
              <w:t xml:space="preserve">нтерфейс </w:t>
            </w:r>
            <w:r w:rsidR="0085218B">
              <w:rPr>
                <w:lang w:val="en-US"/>
              </w:rPr>
              <w:t>RS</w:t>
            </w:r>
            <w:r w:rsidR="0085218B" w:rsidRPr="00BB1550">
              <w:t>485 (</w:t>
            </w:r>
            <w:r w:rsidR="0085218B">
              <w:t>указывается только при наличии)</w:t>
            </w:r>
          </w:p>
        </w:tc>
      </w:tr>
      <w:tr w:rsidR="008059F8" w:rsidTr="002C7E11">
        <w:trPr>
          <w:jc w:val="center"/>
        </w:trPr>
        <w:tc>
          <w:tcPr>
            <w:tcW w:w="2943" w:type="dxa"/>
            <w:shd w:val="clear" w:color="auto" w:fill="D9D9D9" w:themeFill="background1" w:themeFillShade="D9"/>
          </w:tcPr>
          <w:p w:rsidR="008059F8" w:rsidRPr="0085218B" w:rsidRDefault="008059F8" w:rsidP="008059F8">
            <w:pPr>
              <w:widowControl w:val="0"/>
              <w:autoSpaceDE w:val="0"/>
              <w:autoSpaceDN w:val="0"/>
              <w:adjustRightInd w:val="0"/>
              <w:jc w:val="both"/>
              <w:rPr>
                <w:b/>
                <w:lang w:val="en-US"/>
              </w:rPr>
            </w:pPr>
            <w:r>
              <w:rPr>
                <w:b/>
                <w:lang w:val="en-US"/>
              </w:rPr>
              <w:t>[5</w:t>
            </w:r>
            <w:r w:rsidRPr="0085218B">
              <w:rPr>
                <w:b/>
                <w:lang w:val="en-US"/>
              </w:rPr>
              <w:t>]</w:t>
            </w:r>
          </w:p>
        </w:tc>
        <w:tc>
          <w:tcPr>
            <w:tcW w:w="8080" w:type="dxa"/>
            <w:shd w:val="clear" w:color="auto" w:fill="D9D9D9" w:themeFill="background1" w:themeFillShade="D9"/>
          </w:tcPr>
          <w:p w:rsidR="008059F8" w:rsidRDefault="008059F8" w:rsidP="008059F8">
            <w:pPr>
              <w:widowControl w:val="0"/>
              <w:autoSpaceDE w:val="0"/>
              <w:autoSpaceDN w:val="0"/>
              <w:adjustRightInd w:val="0"/>
            </w:pPr>
            <w:r>
              <w:t>Питание, указывается в скобках, если отличается от базового варианта</w:t>
            </w:r>
          </w:p>
        </w:tc>
      </w:tr>
    </w:tbl>
    <w:p w:rsidR="002D0D44" w:rsidRDefault="002D0D44" w:rsidP="002D0D44">
      <w:pPr>
        <w:widowControl w:val="0"/>
        <w:autoSpaceDE w:val="0"/>
        <w:autoSpaceDN w:val="0"/>
        <w:adjustRightInd w:val="0"/>
        <w:ind w:firstLine="567"/>
        <w:jc w:val="both"/>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Default="00B77025" w:rsidP="00B77025">
      <w:pPr>
        <w:pStyle w:val="30"/>
        <w:ind w:firstLine="0"/>
        <w:jc w:val="center"/>
        <w:rPr>
          <w:b/>
          <w:sz w:val="32"/>
        </w:rPr>
      </w:pPr>
    </w:p>
    <w:p w:rsidR="004A3154" w:rsidRPr="00546771" w:rsidRDefault="004A3154" w:rsidP="00B77025">
      <w:pPr>
        <w:pStyle w:val="30"/>
        <w:ind w:firstLine="0"/>
        <w:jc w:val="center"/>
        <w:rPr>
          <w:b/>
          <w:sz w:val="32"/>
        </w:rPr>
      </w:pPr>
    </w:p>
    <w:p w:rsidR="0000427C" w:rsidRPr="00546771" w:rsidRDefault="0000427C" w:rsidP="00FC36BE">
      <w:pPr>
        <w:pStyle w:val="30"/>
        <w:ind w:firstLine="0"/>
        <w:rPr>
          <w:sz w:val="32"/>
        </w:rPr>
      </w:pPr>
    </w:p>
    <w:p w:rsidR="00C73D29" w:rsidRPr="00C73D29"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 </w:t>
      </w:r>
      <w:r w:rsidRPr="00C73D29">
        <w:rPr>
          <w:rFonts w:ascii="Times New Roman" w:hAnsi="Times New Roman"/>
          <w:b/>
          <w:sz w:val="22"/>
          <w:szCs w:val="22"/>
        </w:rPr>
        <w:t xml:space="preserve">ОПИСАНИЕ И РАБОТА </w:t>
      </w:r>
    </w:p>
    <w:p w:rsidR="00C73D29" w:rsidRDefault="004C0236" w:rsidP="009D3498">
      <w:pPr>
        <w:pStyle w:val="a5"/>
        <w:ind w:left="0" w:firstLine="709"/>
      </w:pPr>
      <w:r>
        <w:t xml:space="preserve">Приборы </w:t>
      </w:r>
      <w:r w:rsidR="008F7136" w:rsidRPr="00500B5C">
        <w:t xml:space="preserve">предназначены </w:t>
      </w:r>
      <w:r w:rsidR="001C6DCF">
        <w:t xml:space="preserve">для </w:t>
      </w:r>
      <w:r w:rsidR="001C6DCF" w:rsidRPr="001C6DCF">
        <w:t xml:space="preserve">измерения и </w:t>
      </w:r>
      <w:r w:rsidR="001C6DCF">
        <w:t xml:space="preserve">автоматического регулирования температуры и других физических величин, текущее значение и изменение </w:t>
      </w:r>
      <w:r w:rsidR="007E10F2">
        <w:t>которых может быть преобразовано датчиками в электрические сигналы силы, напряжения постоянного тока, сигналы активного сопротивления постоянному току или унифицированный электрический сигнал.</w:t>
      </w:r>
    </w:p>
    <w:p w:rsidR="0090095A" w:rsidRPr="009F5486" w:rsidRDefault="00D11694" w:rsidP="0090095A">
      <w:pPr>
        <w:pStyle w:val="a5"/>
        <w:ind w:left="0" w:firstLine="709"/>
      </w:pPr>
      <w:r>
        <w:t>Прибор</w:t>
      </w:r>
      <w:r w:rsidR="007E10F2">
        <w:t>ы</w:t>
      </w:r>
      <w:r>
        <w:t xml:space="preserve"> име</w:t>
      </w:r>
      <w:r w:rsidR="007E10F2">
        <w:t>ю</w:t>
      </w:r>
      <w:r>
        <w:t>т несколько модификаций, отличающихся материалом корпуса, габаритными размерами, разрядностью индикации</w:t>
      </w:r>
      <w:r w:rsidR="00A21A29">
        <w:t xml:space="preserve">, </w:t>
      </w:r>
      <w:r w:rsidR="008B28A7">
        <w:t xml:space="preserve">клавиатурой, </w:t>
      </w:r>
      <w:r w:rsidR="00A21A29">
        <w:t>функционалом</w:t>
      </w:r>
      <w:r w:rsidR="0067718F">
        <w:t>, графической шкалой</w:t>
      </w:r>
      <w:r w:rsidR="001A77FA">
        <w:t>, количеством измерительных каналов.</w:t>
      </w:r>
    </w:p>
    <w:p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rsidR="00C73D29" w:rsidRPr="00A92E0B" w:rsidRDefault="002632DA" w:rsidP="009D3498">
      <w:pPr>
        <w:ind w:firstLine="709"/>
        <w:jc w:val="both"/>
      </w:pPr>
      <w:r>
        <w:t>Метрологические и технические характеристики</w:t>
      </w:r>
      <w:r w:rsidR="00C928B0">
        <w:t xml:space="preserve"> </w:t>
      </w:r>
      <w:r>
        <w:t>прибор</w:t>
      </w:r>
      <w:r w:rsidR="00DE1848">
        <w:t xml:space="preserve">а </w:t>
      </w:r>
      <w:r w:rsidRPr="00773278">
        <w:t>приведен</w:t>
      </w:r>
      <w:r w:rsidR="00DE1848">
        <w:t>ы</w:t>
      </w:r>
      <w:r w:rsidR="00C73D29" w:rsidRPr="00A92E0B">
        <w:t xml:space="preserve"> в таблице </w:t>
      </w:r>
      <w:r w:rsidR="00C73D29">
        <w:t>1</w:t>
      </w:r>
      <w:r w:rsidR="00C73D29" w:rsidRPr="00A92E0B">
        <w:t>.</w:t>
      </w:r>
    </w:p>
    <w:p w:rsidR="00C73D29" w:rsidRDefault="00C73D29" w:rsidP="009D3498">
      <w:pPr>
        <w:ind w:right="108" w:firstLine="709"/>
        <w:jc w:val="both"/>
      </w:pPr>
      <w:r w:rsidRPr="00A92E0B">
        <w:t xml:space="preserve">Таблица </w:t>
      </w:r>
      <w:r>
        <w:t>1</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rsidTr="004B7DD6">
        <w:trPr>
          <w:trHeight w:val="152"/>
          <w:jc w:val="center"/>
        </w:trPr>
        <w:tc>
          <w:tcPr>
            <w:tcW w:w="6516" w:type="dxa"/>
            <w:tcBorders>
              <w:bottom w:val="single" w:sz="4" w:space="0" w:color="auto"/>
            </w:tcBorders>
            <w:vAlign w:val="center"/>
          </w:tcPr>
          <w:p w:rsidR="00DE1848" w:rsidRPr="00A92F4A" w:rsidRDefault="00DE1848" w:rsidP="00C928B0">
            <w:r w:rsidRPr="00A92F4A">
              <w:t>Обозначение</w:t>
            </w:r>
            <w:r w:rsidR="00E861C3">
              <w:t xml:space="preserve"> </w:t>
            </w:r>
            <w:r w:rsidR="00C928B0">
              <w:t>типа</w:t>
            </w:r>
          </w:p>
        </w:tc>
        <w:tc>
          <w:tcPr>
            <w:tcW w:w="4085" w:type="dxa"/>
            <w:tcBorders>
              <w:bottom w:val="single" w:sz="4" w:space="0" w:color="auto"/>
            </w:tcBorders>
            <w:vAlign w:val="center"/>
          </w:tcPr>
          <w:p w:rsidR="00DE1848" w:rsidRPr="00A92F4A" w:rsidRDefault="00C928B0" w:rsidP="00AA30B4">
            <w:pPr>
              <w:jc w:val="center"/>
            </w:pPr>
            <w:r>
              <w:t>ТРИД</w:t>
            </w:r>
          </w:p>
        </w:tc>
      </w:tr>
      <w:tr w:rsidR="002632DA" w:rsidRPr="00F119B6" w:rsidTr="002F5CF2">
        <w:trPr>
          <w:trHeight w:val="185"/>
          <w:jc w:val="center"/>
        </w:trPr>
        <w:tc>
          <w:tcPr>
            <w:tcW w:w="6516" w:type="dxa"/>
            <w:tcBorders>
              <w:bottom w:val="single" w:sz="4" w:space="0" w:color="auto"/>
            </w:tcBorders>
            <w:vAlign w:val="center"/>
          </w:tcPr>
          <w:p w:rsidR="002632DA" w:rsidRPr="00AC3E08" w:rsidRDefault="002632DA" w:rsidP="00A428BD">
            <w:r w:rsidRPr="00773278">
              <w:t xml:space="preserve">Класс точности </w:t>
            </w:r>
            <w:r>
              <w:t>приборо</w:t>
            </w:r>
            <w:r w:rsidR="00576D52">
              <w:t>в</w:t>
            </w:r>
          </w:p>
        </w:tc>
        <w:tc>
          <w:tcPr>
            <w:tcW w:w="4085" w:type="dxa"/>
            <w:tcBorders>
              <w:bottom w:val="single" w:sz="4" w:space="0" w:color="auto"/>
            </w:tcBorders>
            <w:vAlign w:val="center"/>
          </w:tcPr>
          <w:p w:rsidR="002632DA" w:rsidRPr="006350A3" w:rsidRDefault="006350A3" w:rsidP="00A428BD">
            <w:pPr>
              <w:jc w:val="center"/>
            </w:pPr>
            <w:r>
              <w:t>0,25</w:t>
            </w:r>
          </w:p>
        </w:tc>
      </w:tr>
      <w:tr w:rsidR="007D54F5" w:rsidRPr="00F119B6" w:rsidTr="000E0B77">
        <w:trPr>
          <w:trHeight w:val="266"/>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rsidR="007D54F5" w:rsidRDefault="007D54F5" w:rsidP="007D54F5">
            <w:pPr>
              <w:pStyle w:val="Default"/>
              <w:jc w:val="center"/>
              <w:rPr>
                <w:rFonts w:ascii="Times New Roman" w:hAnsi="Times New Roman" w:cs="Times New Roman"/>
              </w:rPr>
            </w:pPr>
            <w:r w:rsidRPr="007D54F5">
              <w:rPr>
                <w:rFonts w:ascii="Times New Roman" w:hAnsi="Times New Roman" w:cs="Times New Roman"/>
              </w:rPr>
              <w:t>~220 В, 50 Гц</w:t>
            </w:r>
          </w:p>
          <w:p w:rsidR="006520AF" w:rsidRPr="007D54F5" w:rsidRDefault="006520AF" w:rsidP="007D54F5">
            <w:pPr>
              <w:pStyle w:val="Default"/>
              <w:jc w:val="center"/>
              <w:rPr>
                <w:rFonts w:ascii="Times New Roman" w:hAnsi="Times New Roman" w:cs="Times New Roman"/>
                <w:b/>
              </w:rPr>
            </w:pPr>
            <w:r>
              <w:rPr>
                <w:rFonts w:ascii="Times New Roman" w:hAnsi="Times New Roman" w:cs="Times New Roman"/>
              </w:rPr>
              <w:t>24В* - опционально</w:t>
            </w:r>
          </w:p>
        </w:tc>
      </w:tr>
      <w:tr w:rsidR="007D54F5" w:rsidRPr="00F119B6" w:rsidTr="000E0B77">
        <w:trPr>
          <w:trHeight w:val="326"/>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rsid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от 187 до 242 </w:t>
            </w:r>
          </w:p>
          <w:p w:rsidR="006520AF" w:rsidRPr="006520AF" w:rsidRDefault="006520AF" w:rsidP="007D54F5">
            <w:pPr>
              <w:pStyle w:val="Default"/>
              <w:jc w:val="center"/>
              <w:rPr>
                <w:rFonts w:ascii="Times New Roman" w:hAnsi="Times New Roman" w:cs="Times New Roman"/>
              </w:rPr>
            </w:pPr>
            <w:r w:rsidRPr="006520AF">
              <w:rPr>
                <w:rFonts w:ascii="Times New Roman" w:hAnsi="Times New Roman" w:cs="Times New Roman"/>
              </w:rPr>
              <w:t>12-30 В постоянного тока (для прибора 24 В)</w:t>
            </w:r>
          </w:p>
        </w:tc>
      </w:tr>
      <w:tr w:rsidR="00126CC2" w:rsidRPr="00F119B6" w:rsidTr="000E0B77">
        <w:trPr>
          <w:trHeight w:val="326"/>
          <w:jc w:val="center"/>
        </w:trPr>
        <w:tc>
          <w:tcPr>
            <w:tcW w:w="6516" w:type="dxa"/>
            <w:tcBorders>
              <w:bottom w:val="single" w:sz="4" w:space="0" w:color="auto"/>
            </w:tcBorders>
          </w:tcPr>
          <w:p w:rsidR="00126CC2" w:rsidRPr="00126CC2" w:rsidRDefault="00126CC2" w:rsidP="00126CC2">
            <w:pPr>
              <w:pStyle w:val="Default"/>
              <w:rPr>
                <w:rFonts w:ascii="Times New Roman" w:hAnsi="Times New Roman" w:cs="Times New Roman"/>
              </w:rPr>
            </w:pPr>
            <w:r w:rsidRPr="00126CC2">
              <w:rPr>
                <w:rFonts w:ascii="Times New Roman" w:hAnsi="Times New Roman" w:cs="Times New Roman"/>
              </w:rPr>
              <w:t>Напряжение для питания датчиков</w:t>
            </w:r>
          </w:p>
        </w:tc>
        <w:tc>
          <w:tcPr>
            <w:tcW w:w="4085" w:type="dxa"/>
            <w:tcBorders>
              <w:bottom w:val="single" w:sz="4" w:space="0" w:color="auto"/>
            </w:tcBorders>
            <w:shd w:val="clear" w:color="auto" w:fill="auto"/>
          </w:tcPr>
          <w:p w:rsidR="00126CC2" w:rsidRPr="00126CC2" w:rsidRDefault="00126CC2" w:rsidP="00126CC2">
            <w:pPr>
              <w:pStyle w:val="Default"/>
              <w:jc w:val="center"/>
              <w:rPr>
                <w:rFonts w:ascii="Times New Roman" w:hAnsi="Times New Roman" w:cs="Times New Roman"/>
              </w:rPr>
            </w:pPr>
            <w:r w:rsidRPr="00126CC2">
              <w:rPr>
                <w:rFonts w:ascii="Times New Roman" w:hAnsi="Times New Roman" w:cs="Times New Roman"/>
              </w:rPr>
              <w:t>24В, 150мА</w:t>
            </w:r>
          </w:p>
        </w:tc>
      </w:tr>
      <w:tr w:rsidR="00126CC2" w:rsidRPr="00F119B6" w:rsidTr="000E0B77">
        <w:trPr>
          <w:trHeight w:val="281"/>
          <w:jc w:val="center"/>
        </w:trPr>
        <w:tc>
          <w:tcPr>
            <w:tcW w:w="6516" w:type="dxa"/>
            <w:tcBorders>
              <w:bottom w:val="single" w:sz="4" w:space="0" w:color="auto"/>
            </w:tcBorders>
          </w:tcPr>
          <w:p w:rsidR="00126CC2" w:rsidRPr="007D54F5" w:rsidRDefault="00126CC2" w:rsidP="00126CC2">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rsidR="00126CC2" w:rsidRPr="007D54F5" w:rsidRDefault="00126CC2" w:rsidP="00126CC2">
            <w:pPr>
              <w:pStyle w:val="Default"/>
              <w:jc w:val="center"/>
              <w:rPr>
                <w:rFonts w:ascii="Times New Roman" w:hAnsi="Times New Roman" w:cs="Times New Roman"/>
                <w:b/>
              </w:rPr>
            </w:pPr>
            <w:r w:rsidRPr="007D54F5">
              <w:rPr>
                <w:rFonts w:ascii="Times New Roman" w:hAnsi="Times New Roman" w:cs="Times New Roman"/>
              </w:rPr>
              <w:t xml:space="preserve">10 </w:t>
            </w:r>
          </w:p>
        </w:tc>
      </w:tr>
      <w:tr w:rsidR="00126CC2" w:rsidRPr="00F119B6" w:rsidTr="007867C8">
        <w:trPr>
          <w:trHeight w:val="249"/>
          <w:jc w:val="center"/>
        </w:trPr>
        <w:tc>
          <w:tcPr>
            <w:tcW w:w="6516" w:type="dxa"/>
            <w:tcBorders>
              <w:bottom w:val="single" w:sz="4" w:space="0" w:color="auto"/>
            </w:tcBorders>
          </w:tcPr>
          <w:p w:rsidR="00126CC2" w:rsidRPr="006749A2" w:rsidRDefault="00126CC2" w:rsidP="00126CC2">
            <w:pPr>
              <w:pStyle w:val="Default"/>
              <w:rPr>
                <w:rFonts w:ascii="Times New Roman" w:hAnsi="Times New Roman" w:cs="Times New Roman"/>
              </w:rPr>
            </w:pPr>
            <w:r w:rsidRPr="006749A2">
              <w:rPr>
                <w:rFonts w:ascii="Times New Roman" w:hAnsi="Times New Roman" w:cs="Times New Roman"/>
              </w:rPr>
              <w:t>Диапазон измеряемого давления подключаемых датчиков давления</w:t>
            </w:r>
          </w:p>
        </w:tc>
        <w:tc>
          <w:tcPr>
            <w:tcW w:w="4085" w:type="dxa"/>
            <w:tcBorders>
              <w:bottom w:val="single" w:sz="4" w:space="0" w:color="auto"/>
            </w:tcBorders>
            <w:shd w:val="clear" w:color="auto" w:fill="auto"/>
          </w:tcPr>
          <w:p w:rsidR="00126CC2" w:rsidRPr="007D54F5" w:rsidRDefault="00126CC2" w:rsidP="00126CC2">
            <w:pPr>
              <w:pStyle w:val="Default"/>
              <w:jc w:val="center"/>
              <w:rPr>
                <w:rFonts w:ascii="Times New Roman" w:hAnsi="Times New Roman" w:cs="Times New Roman"/>
              </w:rPr>
            </w:pPr>
            <w:proofErr w:type="gramStart"/>
            <w:r w:rsidRPr="009B6E48">
              <w:rPr>
                <w:rFonts w:ascii="Times New Roman" w:hAnsi="Times New Roman" w:cs="Times New Roman"/>
              </w:rPr>
              <w:t>от</w:t>
            </w:r>
            <w:proofErr w:type="gramEnd"/>
            <w:r w:rsidRPr="009B6E48">
              <w:rPr>
                <w:rFonts w:ascii="Times New Roman" w:hAnsi="Times New Roman" w:cs="Times New Roman"/>
              </w:rPr>
              <w:t xml:space="preserve"> минус 0,06 до 100 МПа</w:t>
            </w:r>
          </w:p>
        </w:tc>
      </w:tr>
      <w:tr w:rsidR="00126CC2" w:rsidRPr="00F119B6" w:rsidTr="007867C8">
        <w:trPr>
          <w:trHeight w:val="253"/>
          <w:jc w:val="center"/>
        </w:trPr>
        <w:tc>
          <w:tcPr>
            <w:tcW w:w="6516" w:type="dxa"/>
            <w:tcBorders>
              <w:bottom w:val="single" w:sz="4" w:space="0" w:color="auto"/>
            </w:tcBorders>
          </w:tcPr>
          <w:p w:rsidR="00126CC2" w:rsidRPr="007D54F5" w:rsidRDefault="00126CC2" w:rsidP="00126CC2">
            <w:pPr>
              <w:pStyle w:val="Default"/>
              <w:rPr>
                <w:rFonts w:ascii="Times New Roman" w:hAnsi="Times New Roman" w:cs="Times New Roman"/>
              </w:rPr>
            </w:pPr>
            <w:r w:rsidRPr="009B6E48">
              <w:rPr>
                <w:rFonts w:ascii="Times New Roman" w:hAnsi="Times New Roman" w:cs="Times New Roman"/>
              </w:rPr>
              <w:t>Выходной сигнал подключаем</w:t>
            </w:r>
            <w:r>
              <w:rPr>
                <w:rFonts w:ascii="Times New Roman" w:hAnsi="Times New Roman" w:cs="Times New Roman"/>
              </w:rPr>
              <w:t>ых датчиков давления</w:t>
            </w:r>
          </w:p>
        </w:tc>
        <w:tc>
          <w:tcPr>
            <w:tcW w:w="4085" w:type="dxa"/>
            <w:tcBorders>
              <w:bottom w:val="single" w:sz="4" w:space="0" w:color="auto"/>
            </w:tcBorders>
          </w:tcPr>
          <w:p w:rsidR="00126CC2" w:rsidRPr="007D54F5" w:rsidRDefault="00126CC2" w:rsidP="00126CC2">
            <w:pPr>
              <w:pStyle w:val="Default"/>
              <w:jc w:val="center"/>
              <w:rPr>
                <w:rFonts w:ascii="Times New Roman" w:hAnsi="Times New Roman" w:cs="Times New Roman"/>
              </w:rPr>
            </w:pPr>
            <w:r w:rsidRPr="009B6E48">
              <w:rPr>
                <w:rFonts w:ascii="Times New Roman" w:hAnsi="Times New Roman" w:cs="Times New Roman"/>
              </w:rPr>
              <w:t>4…20, 0…20 мА</w:t>
            </w:r>
          </w:p>
        </w:tc>
      </w:tr>
      <w:tr w:rsidR="00126CC2" w:rsidRPr="00F119B6" w:rsidTr="000E0B77">
        <w:trPr>
          <w:trHeight w:val="269"/>
          <w:jc w:val="center"/>
        </w:trPr>
        <w:tc>
          <w:tcPr>
            <w:tcW w:w="6516" w:type="dxa"/>
          </w:tcPr>
          <w:p w:rsidR="00126CC2" w:rsidRPr="007D54F5" w:rsidRDefault="00126CC2" w:rsidP="00126CC2">
            <w:pPr>
              <w:pStyle w:val="Default"/>
              <w:rPr>
                <w:rFonts w:ascii="Times New Roman" w:hAnsi="Times New Roman" w:cs="Times New Roman"/>
              </w:rPr>
            </w:pPr>
            <w:r w:rsidRPr="007D54F5">
              <w:rPr>
                <w:rFonts w:ascii="Times New Roman" w:hAnsi="Times New Roman" w:cs="Times New Roman"/>
              </w:rPr>
              <w:t>Время опроса</w:t>
            </w:r>
            <w:r>
              <w:rPr>
                <w:rFonts w:ascii="Times New Roman" w:hAnsi="Times New Roman" w:cs="Times New Roman"/>
              </w:rPr>
              <w:t xml:space="preserve"> </w:t>
            </w:r>
            <w:r w:rsidRPr="007D54F5">
              <w:rPr>
                <w:rFonts w:ascii="Times New Roman" w:hAnsi="Times New Roman" w:cs="Times New Roman"/>
              </w:rPr>
              <w:t xml:space="preserve">(на канал), с </w:t>
            </w:r>
          </w:p>
        </w:tc>
        <w:tc>
          <w:tcPr>
            <w:tcW w:w="4085" w:type="dxa"/>
          </w:tcPr>
          <w:p w:rsidR="00126CC2" w:rsidRPr="007D54F5" w:rsidRDefault="00126CC2" w:rsidP="00126CC2">
            <w:pPr>
              <w:pStyle w:val="Default"/>
              <w:jc w:val="center"/>
              <w:rPr>
                <w:rFonts w:ascii="Times New Roman" w:hAnsi="Times New Roman" w:cs="Times New Roman"/>
              </w:rPr>
            </w:pPr>
            <w:r w:rsidRPr="009B6E48">
              <w:rPr>
                <w:rFonts w:ascii="Times New Roman" w:hAnsi="Times New Roman" w:cs="Times New Roman"/>
              </w:rPr>
              <w:t>настраивается от 0,03 до 0,25</w:t>
            </w:r>
          </w:p>
        </w:tc>
      </w:tr>
      <w:tr w:rsidR="00126CC2" w:rsidRPr="00F119B6" w:rsidTr="000E0B77">
        <w:trPr>
          <w:jc w:val="center"/>
        </w:trPr>
        <w:tc>
          <w:tcPr>
            <w:tcW w:w="6516" w:type="dxa"/>
          </w:tcPr>
          <w:p w:rsidR="00126CC2" w:rsidRPr="007D54F5" w:rsidRDefault="00126CC2" w:rsidP="00126CC2">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Pr>
                <w:rFonts w:ascii="Times New Roman" w:hAnsi="Times New Roman" w:cs="Times New Roman"/>
              </w:rPr>
              <w:t>(при наличии)</w:t>
            </w:r>
          </w:p>
        </w:tc>
        <w:tc>
          <w:tcPr>
            <w:tcW w:w="4085" w:type="dxa"/>
          </w:tcPr>
          <w:p w:rsidR="00126CC2" w:rsidRPr="007D54F5" w:rsidRDefault="00126CC2" w:rsidP="00126CC2">
            <w:pPr>
              <w:pStyle w:val="Default"/>
              <w:jc w:val="center"/>
              <w:rPr>
                <w:rFonts w:ascii="Times New Roman" w:hAnsi="Times New Roman" w:cs="Times New Roman"/>
              </w:rPr>
            </w:pPr>
            <w:r w:rsidRPr="007D54F5">
              <w:rPr>
                <w:rFonts w:ascii="Times New Roman" w:hAnsi="Times New Roman" w:cs="Times New Roman"/>
              </w:rPr>
              <w:t xml:space="preserve">RS485 </w:t>
            </w:r>
          </w:p>
        </w:tc>
      </w:tr>
      <w:tr w:rsidR="00126CC2" w:rsidRPr="00F119B6" w:rsidTr="000E0B77">
        <w:trPr>
          <w:jc w:val="center"/>
        </w:trPr>
        <w:tc>
          <w:tcPr>
            <w:tcW w:w="6516" w:type="dxa"/>
          </w:tcPr>
          <w:p w:rsidR="00126CC2" w:rsidRPr="007D54F5" w:rsidRDefault="00126CC2" w:rsidP="00126CC2">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rsidR="00126CC2" w:rsidRPr="007D54F5" w:rsidRDefault="00126CC2" w:rsidP="00126CC2">
            <w:pPr>
              <w:pStyle w:val="Default"/>
              <w:jc w:val="center"/>
              <w:rPr>
                <w:rFonts w:ascii="Times New Roman" w:hAnsi="Times New Roman" w:cs="Times New Roman"/>
              </w:rPr>
            </w:pPr>
            <w:proofErr w:type="gramStart"/>
            <w:r w:rsidRPr="007D54F5">
              <w:rPr>
                <w:rFonts w:ascii="Times New Roman" w:hAnsi="Times New Roman" w:cs="Times New Roman"/>
              </w:rPr>
              <w:t>от</w:t>
            </w:r>
            <w:proofErr w:type="gramEnd"/>
            <w:r w:rsidRPr="007D54F5">
              <w:rPr>
                <w:rFonts w:ascii="Times New Roman" w:hAnsi="Times New Roman" w:cs="Times New Roman"/>
              </w:rPr>
              <w:t xml:space="preserve"> минус 20 до +50 </w:t>
            </w:r>
          </w:p>
        </w:tc>
      </w:tr>
      <w:tr w:rsidR="00126CC2" w:rsidRPr="00F119B6" w:rsidTr="000E0B77">
        <w:trPr>
          <w:jc w:val="center"/>
        </w:trPr>
        <w:tc>
          <w:tcPr>
            <w:tcW w:w="6516" w:type="dxa"/>
          </w:tcPr>
          <w:p w:rsidR="00126CC2" w:rsidRPr="007D54F5" w:rsidRDefault="00126CC2" w:rsidP="00126CC2">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rsidR="00126CC2" w:rsidRPr="007D54F5" w:rsidRDefault="00126CC2" w:rsidP="00126CC2">
            <w:pPr>
              <w:pStyle w:val="Default"/>
              <w:jc w:val="center"/>
              <w:rPr>
                <w:rFonts w:ascii="Times New Roman" w:hAnsi="Times New Roman" w:cs="Times New Roman"/>
              </w:rPr>
            </w:pPr>
            <w:r w:rsidRPr="007D54F5">
              <w:rPr>
                <w:rFonts w:ascii="Times New Roman" w:hAnsi="Times New Roman" w:cs="Times New Roman"/>
              </w:rPr>
              <w:t>5…90 %, без конденсации влаги</w:t>
            </w:r>
          </w:p>
        </w:tc>
      </w:tr>
      <w:tr w:rsidR="00126CC2" w:rsidRPr="00F119B6" w:rsidTr="000E0B77">
        <w:trPr>
          <w:jc w:val="center"/>
        </w:trPr>
        <w:tc>
          <w:tcPr>
            <w:tcW w:w="6516" w:type="dxa"/>
          </w:tcPr>
          <w:p w:rsidR="00126CC2" w:rsidRPr="007D54F5" w:rsidRDefault="00126CC2" w:rsidP="00126CC2">
            <w:pPr>
              <w:pStyle w:val="Default"/>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085" w:type="dxa"/>
          </w:tcPr>
          <w:p w:rsidR="00126CC2" w:rsidRPr="007D54F5" w:rsidRDefault="00126CC2" w:rsidP="00126CC2">
            <w:pPr>
              <w:pStyle w:val="Default"/>
              <w:jc w:val="center"/>
              <w:rPr>
                <w:rFonts w:ascii="Times New Roman" w:hAnsi="Times New Roman" w:cs="Times New Roman"/>
              </w:rPr>
            </w:pPr>
            <w:r w:rsidRPr="007D54F5">
              <w:rPr>
                <w:rFonts w:ascii="Times New Roman" w:hAnsi="Times New Roman" w:cs="Times New Roman"/>
              </w:rPr>
              <w:t>IP54</w:t>
            </w:r>
          </w:p>
        </w:tc>
      </w:tr>
    </w:tbl>
    <w:p w:rsidR="00D14146" w:rsidRDefault="006520AF" w:rsidP="00800B6A">
      <w:pPr>
        <w:ind w:right="83" w:firstLine="709"/>
        <w:jc w:val="both"/>
      </w:pPr>
      <w:r>
        <w:t>*Для ИСД152</w:t>
      </w:r>
    </w:p>
    <w:p w:rsidR="006520AF" w:rsidRDefault="006520AF" w:rsidP="00800B6A">
      <w:pPr>
        <w:ind w:right="83" w:firstLine="709"/>
        <w:jc w:val="both"/>
      </w:pPr>
    </w:p>
    <w:p w:rsidR="00376B77" w:rsidRDefault="00376B77" w:rsidP="00376B77">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rsidR="00717956" w:rsidRPr="00376B77" w:rsidRDefault="00717956" w:rsidP="00717956">
      <w:pPr>
        <w:spacing w:line="276" w:lineRule="auto"/>
        <w:ind w:firstLine="709"/>
        <w:jc w:val="both"/>
      </w:pPr>
      <w:r w:rsidRPr="00376B77">
        <w:t>Таблица 2 - Типы подключаемых датчиков</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495"/>
      </w:tblGrid>
      <w:tr w:rsidR="00717956" w:rsidRPr="00717956" w:rsidTr="00975D55">
        <w:trPr>
          <w:jc w:val="center"/>
        </w:trPr>
        <w:tc>
          <w:tcPr>
            <w:tcW w:w="2474" w:type="pct"/>
            <w:shd w:val="clear" w:color="auto" w:fill="auto"/>
          </w:tcPr>
          <w:p w:rsidR="00717956" w:rsidRPr="00717956" w:rsidRDefault="00717956" w:rsidP="00975D55">
            <w:pPr>
              <w:jc w:val="center"/>
            </w:pPr>
            <w:r w:rsidRPr="00717956">
              <w:t xml:space="preserve">Тип датчика </w:t>
            </w:r>
          </w:p>
        </w:tc>
        <w:tc>
          <w:tcPr>
            <w:tcW w:w="2526" w:type="pct"/>
            <w:shd w:val="clear" w:color="auto" w:fill="auto"/>
          </w:tcPr>
          <w:p w:rsidR="00717956" w:rsidRPr="00717956" w:rsidRDefault="00717956" w:rsidP="00975D55">
            <w:pPr>
              <w:jc w:val="center"/>
            </w:pPr>
            <w:r w:rsidRPr="00717956">
              <w:t>Диапазон измерений</w:t>
            </w:r>
          </w:p>
        </w:tc>
      </w:tr>
      <w:tr w:rsidR="00717956" w:rsidRPr="00717956" w:rsidTr="00975D55">
        <w:trPr>
          <w:jc w:val="center"/>
        </w:trPr>
        <w:tc>
          <w:tcPr>
            <w:tcW w:w="2474" w:type="pct"/>
            <w:shd w:val="clear" w:color="auto" w:fill="auto"/>
          </w:tcPr>
          <w:p w:rsidR="00717956" w:rsidRPr="00717956" w:rsidRDefault="00717956" w:rsidP="00975D55">
            <w:r w:rsidRPr="00717956">
              <w:t>Датчики избыточного давления</w:t>
            </w:r>
          </w:p>
        </w:tc>
        <w:tc>
          <w:tcPr>
            <w:tcW w:w="2526" w:type="pct"/>
            <w:shd w:val="clear" w:color="auto" w:fill="auto"/>
          </w:tcPr>
          <w:p w:rsidR="00717956" w:rsidRPr="00717956" w:rsidRDefault="00717956" w:rsidP="00975D55">
            <w:r w:rsidRPr="00717956">
              <w:t>от 0 до 100 МПа</w:t>
            </w:r>
          </w:p>
        </w:tc>
      </w:tr>
      <w:tr w:rsidR="00717956" w:rsidRPr="00717956" w:rsidTr="00975D55">
        <w:trPr>
          <w:jc w:val="center"/>
        </w:trPr>
        <w:tc>
          <w:tcPr>
            <w:tcW w:w="2474" w:type="pct"/>
            <w:shd w:val="clear" w:color="auto" w:fill="auto"/>
          </w:tcPr>
          <w:p w:rsidR="00717956" w:rsidRPr="00717956" w:rsidRDefault="00717956" w:rsidP="00975D55">
            <w:r w:rsidRPr="00717956">
              <w:t>Датчики абсолютного давления</w:t>
            </w:r>
          </w:p>
        </w:tc>
        <w:tc>
          <w:tcPr>
            <w:tcW w:w="2526" w:type="pct"/>
            <w:shd w:val="clear" w:color="auto" w:fill="auto"/>
          </w:tcPr>
          <w:p w:rsidR="00717956" w:rsidRPr="00717956" w:rsidRDefault="00717956" w:rsidP="00975D55">
            <w:r w:rsidRPr="00717956">
              <w:t>от 0,025 до 6 МПа</w:t>
            </w:r>
          </w:p>
        </w:tc>
      </w:tr>
      <w:tr w:rsidR="00717956" w:rsidRPr="00717956" w:rsidTr="00975D55">
        <w:trPr>
          <w:jc w:val="center"/>
        </w:trPr>
        <w:tc>
          <w:tcPr>
            <w:tcW w:w="2474" w:type="pct"/>
            <w:shd w:val="clear" w:color="auto" w:fill="auto"/>
          </w:tcPr>
          <w:p w:rsidR="00717956" w:rsidRPr="00717956" w:rsidRDefault="00717956" w:rsidP="00975D55">
            <w:r w:rsidRPr="00717956">
              <w:t>Датчики избыточного давления разрежения</w:t>
            </w:r>
          </w:p>
        </w:tc>
        <w:tc>
          <w:tcPr>
            <w:tcW w:w="2526" w:type="pct"/>
            <w:shd w:val="clear" w:color="auto" w:fill="auto"/>
          </w:tcPr>
          <w:p w:rsidR="00717956" w:rsidRPr="00717956" w:rsidRDefault="00717956" w:rsidP="00975D55">
            <w:proofErr w:type="gramStart"/>
            <w:r w:rsidRPr="00717956">
              <w:t>от</w:t>
            </w:r>
            <w:proofErr w:type="gramEnd"/>
            <w:r w:rsidRPr="00717956">
              <w:t xml:space="preserve"> минус 0,06 до 0,9 МПа</w:t>
            </w:r>
          </w:p>
        </w:tc>
      </w:tr>
      <w:tr w:rsidR="00717956" w:rsidRPr="00717956" w:rsidTr="00975D55">
        <w:trPr>
          <w:jc w:val="center"/>
        </w:trPr>
        <w:tc>
          <w:tcPr>
            <w:tcW w:w="2474" w:type="pct"/>
            <w:shd w:val="clear" w:color="auto" w:fill="auto"/>
          </w:tcPr>
          <w:p w:rsidR="00717956" w:rsidRPr="00717956" w:rsidRDefault="00717956" w:rsidP="00975D55">
            <w:r w:rsidRPr="00717956">
              <w:t>Датчики гидростатического давления</w:t>
            </w:r>
          </w:p>
        </w:tc>
        <w:tc>
          <w:tcPr>
            <w:tcW w:w="2526" w:type="pct"/>
            <w:shd w:val="clear" w:color="auto" w:fill="auto"/>
          </w:tcPr>
          <w:p w:rsidR="00717956" w:rsidRPr="00717956" w:rsidRDefault="00717956" w:rsidP="00975D55">
            <w:r w:rsidRPr="00717956">
              <w:t>от 0,01 до 0,04 МПа</w:t>
            </w:r>
          </w:p>
        </w:tc>
      </w:tr>
      <w:tr w:rsidR="00717956" w:rsidRPr="00717956" w:rsidTr="00975D55">
        <w:trPr>
          <w:jc w:val="center"/>
        </w:trPr>
        <w:tc>
          <w:tcPr>
            <w:tcW w:w="2474" w:type="pct"/>
            <w:shd w:val="clear" w:color="auto" w:fill="auto"/>
          </w:tcPr>
          <w:p w:rsidR="00717956" w:rsidRPr="00717956" w:rsidRDefault="00717956" w:rsidP="00975D55">
            <w:r w:rsidRPr="00717956">
              <w:t>Датчики дифференциального давления</w:t>
            </w:r>
          </w:p>
        </w:tc>
        <w:tc>
          <w:tcPr>
            <w:tcW w:w="2526" w:type="pct"/>
            <w:shd w:val="clear" w:color="auto" w:fill="auto"/>
          </w:tcPr>
          <w:p w:rsidR="00717956" w:rsidRPr="00717956" w:rsidRDefault="00717956" w:rsidP="00975D55">
            <w:r w:rsidRPr="00717956">
              <w:t>от 0,16 до 16 МПа</w:t>
            </w:r>
          </w:p>
        </w:tc>
      </w:tr>
    </w:tbl>
    <w:p w:rsidR="00717956" w:rsidRDefault="00717956" w:rsidP="00376B77">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p>
    <w:p w:rsidR="00717956" w:rsidRDefault="00717956" w:rsidP="009A07C9">
      <w:pPr>
        <w:pStyle w:val="Default"/>
        <w:jc w:val="both"/>
        <w:rPr>
          <w:rFonts w:ascii="Times New Roman" w:hAnsi="Times New Roman" w:cs="Times New Roman"/>
        </w:rPr>
      </w:pPr>
    </w:p>
    <w:p w:rsidR="00717956" w:rsidRDefault="00717956" w:rsidP="00717956">
      <w:pPr>
        <w:pStyle w:val="Default"/>
        <w:ind w:firstLine="720"/>
        <w:jc w:val="both"/>
        <w:rPr>
          <w:rFonts w:ascii="Times New Roman" w:hAnsi="Times New Roman" w:cs="Times New Roman"/>
        </w:rPr>
      </w:pPr>
      <w:r>
        <w:rPr>
          <w:rFonts w:ascii="Times New Roman" w:hAnsi="Times New Roman" w:cs="Times New Roman"/>
        </w:rPr>
        <w:t>К приборам</w:t>
      </w:r>
      <w:r w:rsidRPr="00717956">
        <w:rPr>
          <w:rFonts w:ascii="Times New Roman" w:hAnsi="Times New Roman" w:cs="Times New Roman"/>
        </w:rPr>
        <w:t xml:space="preserve"> могут быть подключены различные типы д</w:t>
      </w:r>
      <w:r>
        <w:rPr>
          <w:rFonts w:ascii="Times New Roman" w:hAnsi="Times New Roman" w:cs="Times New Roman"/>
        </w:rPr>
        <w:t xml:space="preserve">атчиков давления </w:t>
      </w:r>
      <w:r w:rsidRPr="00717956">
        <w:rPr>
          <w:rFonts w:ascii="Times New Roman" w:hAnsi="Times New Roman" w:cs="Times New Roman"/>
        </w:rPr>
        <w:t xml:space="preserve">по двухпроводной схеме, либо по трёхпроводной, в </w:t>
      </w:r>
      <w:proofErr w:type="spellStart"/>
      <w:r w:rsidRPr="00717956">
        <w:rPr>
          <w:rFonts w:ascii="Times New Roman" w:hAnsi="Times New Roman" w:cs="Times New Roman"/>
        </w:rPr>
        <w:t>т.ч</w:t>
      </w:r>
      <w:proofErr w:type="spellEnd"/>
      <w:r w:rsidRPr="00717956">
        <w:rPr>
          <w:rFonts w:ascii="Times New Roman" w:hAnsi="Times New Roman" w:cs="Times New Roman"/>
        </w:rPr>
        <w:t xml:space="preserve">. по схемам с </w:t>
      </w:r>
      <w:r>
        <w:rPr>
          <w:rFonts w:ascii="Times New Roman" w:hAnsi="Times New Roman" w:cs="Times New Roman"/>
        </w:rPr>
        <w:t>внешним питанием.</w:t>
      </w:r>
    </w:p>
    <w:p w:rsidR="00717956" w:rsidRDefault="00717956" w:rsidP="00717956">
      <w:pPr>
        <w:pStyle w:val="Default"/>
        <w:ind w:firstLine="720"/>
        <w:jc w:val="both"/>
        <w:rPr>
          <w:rFonts w:ascii="Times New Roman" w:hAnsi="Times New Roman" w:cs="Times New Roman"/>
        </w:rPr>
      </w:pPr>
    </w:p>
    <w:p w:rsidR="00717956" w:rsidRPr="00717956" w:rsidRDefault="00717956" w:rsidP="00717956">
      <w:pPr>
        <w:pStyle w:val="Default"/>
        <w:jc w:val="center"/>
        <w:rPr>
          <w:rFonts w:ascii="Times New Roman" w:hAnsi="Times New Roman" w:cs="Times New Roman"/>
        </w:rPr>
      </w:pPr>
      <w:r w:rsidRPr="002204F9">
        <w:rPr>
          <w:noProof/>
          <w:sz w:val="28"/>
          <w:szCs w:val="28"/>
        </w:rPr>
        <w:drawing>
          <wp:inline distT="0" distB="0" distL="0" distR="0">
            <wp:extent cx="2996565" cy="6009005"/>
            <wp:effectExtent l="0" t="0" r="0" b="0"/>
            <wp:docPr id="32" name="Рисунок 3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Рисунок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6565" cy="6009005"/>
                    </a:xfrm>
                    <a:prstGeom prst="rect">
                      <a:avLst/>
                    </a:prstGeom>
                    <a:noFill/>
                    <a:ln>
                      <a:noFill/>
                    </a:ln>
                  </pic:spPr>
                </pic:pic>
              </a:graphicData>
            </a:graphic>
          </wp:inline>
        </w:drawing>
      </w:r>
    </w:p>
    <w:p w:rsidR="00717956" w:rsidRPr="00717956" w:rsidRDefault="00717956" w:rsidP="00717956">
      <w:pPr>
        <w:pStyle w:val="Default"/>
        <w:ind w:firstLine="720"/>
        <w:jc w:val="both"/>
        <w:rPr>
          <w:rFonts w:ascii="Times New Roman" w:hAnsi="Times New Roman" w:cs="Times New Roman"/>
        </w:rPr>
      </w:pPr>
    </w:p>
    <w:p w:rsidR="00717956" w:rsidRPr="00717956" w:rsidRDefault="00717956" w:rsidP="00717956">
      <w:pPr>
        <w:pStyle w:val="Default"/>
        <w:ind w:firstLine="720"/>
        <w:jc w:val="both"/>
        <w:rPr>
          <w:rFonts w:ascii="Times New Roman" w:hAnsi="Times New Roman" w:cs="Times New Roman"/>
        </w:rPr>
      </w:pPr>
      <w:r w:rsidRPr="00717956">
        <w:rPr>
          <w:rFonts w:ascii="Times New Roman" w:hAnsi="Times New Roman" w:cs="Times New Roman"/>
        </w:rPr>
        <w:t xml:space="preserve"> </w:t>
      </w:r>
    </w:p>
    <w:p w:rsidR="00586531" w:rsidRPr="00586531" w:rsidRDefault="00586531" w:rsidP="00586531">
      <w:pPr>
        <w:ind w:firstLine="709"/>
        <w:jc w:val="both"/>
        <w:rPr>
          <w:b/>
        </w:rPr>
      </w:pPr>
      <w:r w:rsidRPr="00586531">
        <w:t>1.2.2 Единицы измерения.</w:t>
      </w:r>
    </w:p>
    <w:p w:rsidR="00586531" w:rsidRPr="00586531" w:rsidRDefault="00586531" w:rsidP="00586531">
      <w:pPr>
        <w:ind w:firstLine="709"/>
        <w:jc w:val="both"/>
      </w:pPr>
      <w:r w:rsidRPr="00586531">
        <w:t>Приборы отображают давление в относительных величинах. Это означает, что для получения абсолютных величин давления, например, в миллиметрах ртутного столба, необходимо в настройках прибора указать параметры датчика, а именно: верхний и нижний пределы измерения, а также соответствующий</w:t>
      </w:r>
      <w:r>
        <w:t xml:space="preserve"> им ток датчика (см. </w:t>
      </w:r>
      <w:r w:rsidRPr="00586531">
        <w:t>пункт «параметры настройки линейного масштабирования»).</w:t>
      </w:r>
    </w:p>
    <w:p w:rsidR="00586531" w:rsidRPr="00586531" w:rsidRDefault="00586531" w:rsidP="00586531">
      <w:pPr>
        <w:ind w:firstLine="709"/>
        <w:jc w:val="both"/>
      </w:pPr>
      <w:r w:rsidRPr="00586531">
        <w:t>Если описание параметров датчика недоступно, необходимо подключить датчик к магистрали с известным давлением (в пределах для данного типа датчика), и зафиксировать результат в настройках прибора. Затем понизить/повысить давление, и зафиксировать результат. На основе заданных значений прибор линейно преобразует входную величину т</w:t>
      </w:r>
      <w:r w:rsidR="00D27A6C">
        <w:t>ока в индицируемое значение</w:t>
      </w:r>
      <w:r w:rsidRPr="00586531">
        <w:t xml:space="preserve">. </w:t>
      </w:r>
    </w:p>
    <w:p w:rsidR="00717956" w:rsidRPr="00717956" w:rsidRDefault="00586531" w:rsidP="00D27A6C">
      <w:pPr>
        <w:pStyle w:val="Default"/>
        <w:jc w:val="center"/>
        <w:rPr>
          <w:rFonts w:ascii="Times New Roman" w:hAnsi="Times New Roman" w:cs="Times New Roman"/>
        </w:rPr>
      </w:pPr>
      <w:r w:rsidRPr="002204F9">
        <w:rPr>
          <w:noProof/>
          <w:sz w:val="32"/>
          <w:szCs w:val="32"/>
        </w:rPr>
        <w:drawing>
          <wp:inline distT="0" distB="0" distL="0" distR="0">
            <wp:extent cx="3250565" cy="2235835"/>
            <wp:effectExtent l="0" t="0" r="6985" b="0"/>
            <wp:docPr id="33" name="Рисунок 33" descr="Величина схе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Величина схем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0565" cy="2235835"/>
                    </a:xfrm>
                    <a:prstGeom prst="rect">
                      <a:avLst/>
                    </a:prstGeom>
                    <a:noFill/>
                    <a:ln>
                      <a:noFill/>
                    </a:ln>
                  </pic:spPr>
                </pic:pic>
              </a:graphicData>
            </a:graphic>
          </wp:inline>
        </w:drawing>
      </w:r>
    </w:p>
    <w:p w:rsidR="00717956" w:rsidRDefault="00717956" w:rsidP="00D27A6C">
      <w:pPr>
        <w:pStyle w:val="11"/>
        <w:spacing w:before="120" w:after="120"/>
        <w:jc w:val="both"/>
        <w:rPr>
          <w:rFonts w:ascii="Times New Roman" w:hAnsi="Times New Roman"/>
          <w:b/>
          <w:sz w:val="22"/>
          <w:szCs w:val="22"/>
        </w:rPr>
      </w:pPr>
    </w:p>
    <w:p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3Комплект поставки</w:t>
      </w:r>
    </w:p>
    <w:p w:rsidR="009346F4" w:rsidRPr="00BB7FC2" w:rsidRDefault="009346F4" w:rsidP="00CF28A0">
      <w:pPr>
        <w:ind w:left="720"/>
        <w:jc w:val="both"/>
      </w:pPr>
      <w:r>
        <w:t>Прибор</w:t>
      </w:r>
      <w:r w:rsidRPr="00BB7FC2">
        <w:t xml:space="preserve"> поставляется в комплекте, указанном в таблице </w:t>
      </w:r>
      <w:r w:rsidR="007555C0">
        <w:t>3</w:t>
      </w:r>
      <w:r w:rsidRPr="00BB7FC2">
        <w:t>.</w:t>
      </w:r>
    </w:p>
    <w:p w:rsidR="009346F4" w:rsidRPr="00BB7FC2" w:rsidRDefault="009346F4" w:rsidP="009346F4">
      <w:r w:rsidRPr="00BB7FC2">
        <w:t xml:space="preserve">Таблица </w:t>
      </w:r>
      <w:r w:rsidR="007555C0">
        <w:t>3</w:t>
      </w:r>
      <w:r>
        <w:t xml:space="preserve"> –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1"/>
        <w:gridCol w:w="2962"/>
        <w:gridCol w:w="1092"/>
        <w:gridCol w:w="3287"/>
      </w:tblGrid>
      <w:tr w:rsidR="009346F4" w:rsidRPr="00BB7FC2" w:rsidTr="00CF28A0">
        <w:trPr>
          <w:trHeight w:val="349"/>
          <w:jc w:val="center"/>
        </w:trPr>
        <w:tc>
          <w:tcPr>
            <w:tcW w:w="1605" w:type="pct"/>
          </w:tcPr>
          <w:p w:rsidR="009346F4" w:rsidRPr="00BB7FC2" w:rsidRDefault="009346F4" w:rsidP="00CF28A0">
            <w:pPr>
              <w:jc w:val="center"/>
            </w:pPr>
            <w:r w:rsidRPr="00BB7FC2">
              <w:t>Наименование</w:t>
            </w:r>
          </w:p>
        </w:tc>
        <w:tc>
          <w:tcPr>
            <w:tcW w:w="1370" w:type="pct"/>
          </w:tcPr>
          <w:p w:rsidR="009346F4" w:rsidRPr="00BB7FC2" w:rsidRDefault="009346F4" w:rsidP="00CF28A0">
            <w:pPr>
              <w:jc w:val="center"/>
            </w:pPr>
            <w:r w:rsidRPr="00BB7FC2">
              <w:t>Обозначение</w:t>
            </w:r>
          </w:p>
        </w:tc>
        <w:tc>
          <w:tcPr>
            <w:tcW w:w="505" w:type="pct"/>
          </w:tcPr>
          <w:p w:rsidR="009346F4" w:rsidRPr="00BB7FC2" w:rsidRDefault="009346F4" w:rsidP="00CF28A0">
            <w:pPr>
              <w:jc w:val="center"/>
            </w:pPr>
            <w:r w:rsidRPr="00BB7FC2">
              <w:t>Кол-во</w:t>
            </w:r>
          </w:p>
        </w:tc>
        <w:tc>
          <w:tcPr>
            <w:tcW w:w="1520" w:type="pct"/>
          </w:tcPr>
          <w:p w:rsidR="009346F4" w:rsidRPr="00BB7FC2" w:rsidRDefault="009346F4" w:rsidP="00CF28A0">
            <w:pPr>
              <w:jc w:val="center"/>
            </w:pPr>
            <w:r w:rsidRPr="00BB7FC2">
              <w:t>Примечание</w:t>
            </w:r>
          </w:p>
        </w:tc>
      </w:tr>
      <w:tr w:rsidR="009346F4" w:rsidRPr="00BB7FC2" w:rsidTr="00CF28A0">
        <w:trPr>
          <w:trHeight w:val="473"/>
          <w:jc w:val="center"/>
        </w:trPr>
        <w:tc>
          <w:tcPr>
            <w:tcW w:w="1605" w:type="pct"/>
            <w:vAlign w:val="center"/>
          </w:tcPr>
          <w:p w:rsidR="009346F4" w:rsidRPr="00DB0D07" w:rsidRDefault="009346F4" w:rsidP="0099245D">
            <w:pPr>
              <w:pStyle w:val="4"/>
              <w:rPr>
                <w:sz w:val="24"/>
              </w:rPr>
            </w:pPr>
            <w:r w:rsidRPr="00DB0D07">
              <w:rPr>
                <w:sz w:val="24"/>
              </w:rPr>
              <w:t xml:space="preserve">Прибор </w:t>
            </w:r>
          </w:p>
        </w:tc>
        <w:tc>
          <w:tcPr>
            <w:tcW w:w="1370" w:type="pct"/>
            <w:vAlign w:val="center"/>
          </w:tcPr>
          <w:p w:rsidR="009346F4" w:rsidRPr="00DB0D07" w:rsidRDefault="0099245D" w:rsidP="009346F4">
            <w:pPr>
              <w:pStyle w:val="4"/>
              <w:jc w:val="center"/>
              <w:rPr>
                <w:sz w:val="24"/>
              </w:rPr>
            </w:pPr>
            <w:r>
              <w:rPr>
                <w:sz w:val="24"/>
              </w:rPr>
              <w:t>ИРМ ТРИД</w:t>
            </w:r>
          </w:p>
        </w:tc>
        <w:tc>
          <w:tcPr>
            <w:tcW w:w="505" w:type="pct"/>
            <w:vAlign w:val="center"/>
          </w:tcPr>
          <w:p w:rsidR="009346F4" w:rsidRPr="00BB7FC2" w:rsidRDefault="009346F4" w:rsidP="00CF28A0">
            <w:pPr>
              <w:jc w:val="center"/>
            </w:pPr>
            <w:r w:rsidRPr="00BB7FC2">
              <w:t xml:space="preserve">1 </w:t>
            </w:r>
            <w:r>
              <w:t>шт.</w:t>
            </w:r>
          </w:p>
        </w:tc>
        <w:tc>
          <w:tcPr>
            <w:tcW w:w="1520" w:type="pct"/>
          </w:tcPr>
          <w:p w:rsidR="009346F4" w:rsidRPr="00BB7FC2" w:rsidRDefault="009346F4" w:rsidP="00CF28A0">
            <w:r w:rsidRPr="00BB7FC2">
              <w:t>поставляется в соответствии с заказом</w:t>
            </w:r>
          </w:p>
        </w:tc>
      </w:tr>
      <w:tr w:rsidR="009346F4" w:rsidRPr="00BB7FC2" w:rsidTr="00CF28A0">
        <w:trPr>
          <w:trHeight w:val="282"/>
          <w:jc w:val="center"/>
        </w:trPr>
        <w:tc>
          <w:tcPr>
            <w:tcW w:w="1605" w:type="pct"/>
            <w:vAlign w:val="center"/>
          </w:tcPr>
          <w:p w:rsidR="0099245D" w:rsidRPr="0099245D" w:rsidRDefault="0099245D" w:rsidP="0099245D">
            <w:pPr>
              <w:pStyle w:val="4"/>
              <w:rPr>
                <w:sz w:val="24"/>
              </w:rPr>
            </w:pPr>
            <w:r w:rsidRPr="0099245D">
              <w:rPr>
                <w:sz w:val="24"/>
              </w:rPr>
              <w:t xml:space="preserve">Комплект монтажных </w:t>
            </w:r>
          </w:p>
          <w:p w:rsidR="009346F4" w:rsidRPr="00DB0D07" w:rsidRDefault="0099245D" w:rsidP="0099245D">
            <w:pPr>
              <w:pStyle w:val="4"/>
              <w:rPr>
                <w:sz w:val="24"/>
              </w:rPr>
            </w:pPr>
            <w:r w:rsidRPr="0099245D">
              <w:rPr>
                <w:sz w:val="24"/>
              </w:rPr>
              <w:t>частей</w:t>
            </w:r>
          </w:p>
        </w:tc>
        <w:tc>
          <w:tcPr>
            <w:tcW w:w="1370" w:type="pct"/>
            <w:vAlign w:val="center"/>
          </w:tcPr>
          <w:p w:rsidR="009346F4" w:rsidRPr="00DB0D07" w:rsidRDefault="009346F4" w:rsidP="00CF28A0">
            <w:pPr>
              <w:pStyle w:val="4"/>
              <w:jc w:val="center"/>
              <w:rPr>
                <w:sz w:val="24"/>
              </w:rPr>
            </w:pPr>
          </w:p>
        </w:tc>
        <w:tc>
          <w:tcPr>
            <w:tcW w:w="505" w:type="pct"/>
            <w:vAlign w:val="center"/>
          </w:tcPr>
          <w:p w:rsidR="009346F4" w:rsidRPr="00BB7FC2" w:rsidRDefault="009346F4" w:rsidP="00CF28A0">
            <w:pPr>
              <w:jc w:val="center"/>
            </w:pPr>
          </w:p>
        </w:tc>
        <w:tc>
          <w:tcPr>
            <w:tcW w:w="1520" w:type="pct"/>
          </w:tcPr>
          <w:p w:rsidR="009346F4" w:rsidRPr="00BB7FC2" w:rsidRDefault="009346F4" w:rsidP="00CF28A0">
            <w:r>
              <w:t>если предусмотрено модификацией прибора</w:t>
            </w:r>
          </w:p>
        </w:tc>
      </w:tr>
      <w:tr w:rsidR="009346F4" w:rsidRPr="00BB7FC2" w:rsidTr="00CF28A0">
        <w:trPr>
          <w:trHeight w:val="188"/>
          <w:jc w:val="center"/>
        </w:trPr>
        <w:tc>
          <w:tcPr>
            <w:tcW w:w="1605" w:type="pct"/>
            <w:shd w:val="clear" w:color="auto" w:fill="auto"/>
            <w:vAlign w:val="center"/>
          </w:tcPr>
          <w:p w:rsidR="009346F4" w:rsidRPr="00BB7FC2" w:rsidRDefault="009346F4" w:rsidP="00CF28A0">
            <w:pPr>
              <w:jc w:val="both"/>
            </w:pPr>
            <w:r w:rsidRPr="00BB7FC2">
              <w:t xml:space="preserve">Руководство по эксплуатации </w:t>
            </w:r>
          </w:p>
        </w:tc>
        <w:tc>
          <w:tcPr>
            <w:tcW w:w="1370" w:type="pct"/>
            <w:vAlign w:val="center"/>
          </w:tcPr>
          <w:p w:rsidR="009346F4" w:rsidRPr="00B57637" w:rsidRDefault="0099245D" w:rsidP="009346F4">
            <w:pPr>
              <w:ind w:left="-250" w:right="-173"/>
              <w:jc w:val="center"/>
            </w:pPr>
            <w:r w:rsidRPr="0099245D">
              <w:t>ВПМ 421210.009 РЭ</w:t>
            </w:r>
          </w:p>
        </w:tc>
        <w:tc>
          <w:tcPr>
            <w:tcW w:w="505" w:type="pct"/>
            <w:shd w:val="clear" w:color="auto" w:fill="auto"/>
          </w:tcPr>
          <w:p w:rsidR="009346F4" w:rsidRPr="00BB7FC2" w:rsidRDefault="009346F4" w:rsidP="00CF28A0">
            <w:pPr>
              <w:jc w:val="center"/>
            </w:pPr>
            <w:r w:rsidRPr="00BB7FC2">
              <w:t xml:space="preserve">1 </w:t>
            </w:r>
            <w:r>
              <w:t>экз</w:t>
            </w:r>
            <w:r w:rsidRPr="00BB7FC2">
              <w:t>.</w:t>
            </w:r>
          </w:p>
        </w:tc>
        <w:tc>
          <w:tcPr>
            <w:tcW w:w="1520" w:type="pct"/>
          </w:tcPr>
          <w:p w:rsidR="009346F4" w:rsidRPr="00BB7FC2" w:rsidRDefault="009346F4" w:rsidP="00CF28A0">
            <w:r w:rsidRPr="00484DF7">
              <w:t>один экземпляр на партию из 100 шт. или в один адрес</w:t>
            </w:r>
          </w:p>
        </w:tc>
      </w:tr>
      <w:tr w:rsidR="009346F4" w:rsidRPr="00BB7FC2" w:rsidTr="00CF28A0">
        <w:trPr>
          <w:trHeight w:val="188"/>
          <w:jc w:val="center"/>
        </w:trPr>
        <w:tc>
          <w:tcPr>
            <w:tcW w:w="1605" w:type="pct"/>
            <w:shd w:val="clear" w:color="auto" w:fill="auto"/>
            <w:vAlign w:val="center"/>
          </w:tcPr>
          <w:p w:rsidR="009346F4" w:rsidRPr="00BB7FC2" w:rsidRDefault="009346F4" w:rsidP="00CF28A0">
            <w:pPr>
              <w:spacing w:before="20" w:after="20"/>
              <w:jc w:val="both"/>
            </w:pPr>
            <w:r>
              <w:t>Паспорт</w:t>
            </w:r>
          </w:p>
        </w:tc>
        <w:tc>
          <w:tcPr>
            <w:tcW w:w="1370" w:type="pct"/>
            <w:vAlign w:val="center"/>
          </w:tcPr>
          <w:p w:rsidR="009346F4" w:rsidRPr="00BB7FC2" w:rsidRDefault="0099245D" w:rsidP="009346F4">
            <w:pPr>
              <w:spacing w:before="20" w:after="20"/>
              <w:jc w:val="center"/>
            </w:pPr>
            <w:r w:rsidRPr="0099245D">
              <w:t>ВПМ 421210.009</w:t>
            </w:r>
            <w:r w:rsidR="009346F4" w:rsidRPr="00B57637">
              <w:t xml:space="preserve"> </w:t>
            </w:r>
            <w:r w:rsidR="009346F4">
              <w:t>ПС</w:t>
            </w:r>
          </w:p>
        </w:tc>
        <w:tc>
          <w:tcPr>
            <w:tcW w:w="505" w:type="pct"/>
            <w:shd w:val="clear" w:color="auto" w:fill="auto"/>
          </w:tcPr>
          <w:p w:rsidR="009346F4" w:rsidRPr="00BB7FC2" w:rsidRDefault="009346F4" w:rsidP="00CF28A0">
            <w:pPr>
              <w:spacing w:before="20" w:after="20"/>
              <w:jc w:val="center"/>
            </w:pPr>
            <w:r>
              <w:t>1 экз.</w:t>
            </w:r>
          </w:p>
        </w:tc>
        <w:tc>
          <w:tcPr>
            <w:tcW w:w="1520" w:type="pct"/>
          </w:tcPr>
          <w:p w:rsidR="009346F4" w:rsidRPr="00BB7FC2" w:rsidRDefault="009346F4" w:rsidP="00CF28A0">
            <w:pPr>
              <w:spacing w:before="20" w:after="20"/>
              <w:jc w:val="center"/>
            </w:pPr>
          </w:p>
        </w:tc>
      </w:tr>
    </w:tbl>
    <w:p w:rsidR="00C73D29" w:rsidRPr="00DA36E1" w:rsidRDefault="00C73D29" w:rsidP="00F4573C">
      <w:pPr>
        <w:pStyle w:val="a3"/>
        <w:tabs>
          <w:tab w:val="left" w:pos="1260"/>
        </w:tabs>
        <w:ind w:firstLine="720"/>
        <w:rPr>
          <w:sz w:val="16"/>
          <w:szCs w:val="16"/>
        </w:rPr>
      </w:pPr>
    </w:p>
    <w:p w:rsidR="009D3498" w:rsidRPr="00343481" w:rsidRDefault="009D3498" w:rsidP="009D3498">
      <w:pPr>
        <w:pStyle w:val="11"/>
        <w:spacing w:before="120" w:after="120"/>
        <w:ind w:firstLine="709"/>
        <w:jc w:val="both"/>
        <w:rPr>
          <w:rFonts w:ascii="Times New Roman" w:hAnsi="Times New Roman"/>
          <w:b/>
          <w:sz w:val="22"/>
          <w:szCs w:val="22"/>
        </w:rPr>
      </w:pPr>
      <w:bookmarkStart w:id="0"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0"/>
    </w:p>
    <w:p w:rsidR="004428CD" w:rsidRPr="004428CD" w:rsidRDefault="004428CD" w:rsidP="004A3665">
      <w:pPr>
        <w:ind w:firstLine="709"/>
        <w:jc w:val="both"/>
        <w:rPr>
          <w:bCs/>
          <w:kern w:val="32"/>
          <w:szCs w:val="32"/>
        </w:rPr>
      </w:pPr>
      <w:r w:rsidRPr="004428CD">
        <w:rPr>
          <w:bCs/>
          <w:kern w:val="32"/>
          <w:szCs w:val="32"/>
        </w:rPr>
        <w:t>Прибор осуществл</w:t>
      </w:r>
      <w:r w:rsidR="001D5E73">
        <w:rPr>
          <w:bCs/>
          <w:kern w:val="32"/>
          <w:szCs w:val="32"/>
        </w:rPr>
        <w:t>яет измерение давления</w:t>
      </w:r>
      <w:r w:rsidRPr="004428CD">
        <w:rPr>
          <w:bCs/>
          <w:kern w:val="32"/>
          <w:szCs w:val="32"/>
        </w:rPr>
        <w:t xml:space="preserve"> при помощи первичного преобразователя (датчика), подключенного к измерительному входу прибора. Вход прибора допускает подключение датчик</w:t>
      </w:r>
      <w:r w:rsidR="00BD3D36">
        <w:rPr>
          <w:bCs/>
          <w:kern w:val="32"/>
          <w:szCs w:val="32"/>
        </w:rPr>
        <w:t>ов</w:t>
      </w:r>
      <w:r w:rsidRPr="004428CD">
        <w:rPr>
          <w:bCs/>
          <w:kern w:val="32"/>
          <w:szCs w:val="32"/>
        </w:rPr>
        <w:t xml:space="preserve"> со стандартным токовым </w:t>
      </w:r>
      <w:r w:rsidR="001D5E73">
        <w:rPr>
          <w:bCs/>
          <w:kern w:val="32"/>
          <w:szCs w:val="32"/>
        </w:rPr>
        <w:t>сигналом</w:t>
      </w:r>
      <w:r w:rsidRPr="004428CD">
        <w:rPr>
          <w:bCs/>
          <w:kern w:val="32"/>
          <w:szCs w:val="32"/>
        </w:rPr>
        <w:t xml:space="preserve">. </w:t>
      </w:r>
      <w:r w:rsidRPr="002F4D36">
        <w:rPr>
          <w:bCs/>
          <w:kern w:val="32"/>
          <w:szCs w:val="32"/>
        </w:rPr>
        <w:t>И</w:t>
      </w:r>
      <w:r w:rsidRPr="004428CD">
        <w:rPr>
          <w:bCs/>
          <w:kern w:val="32"/>
          <w:szCs w:val="32"/>
        </w:rPr>
        <w:t>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rsidR="004428CD" w:rsidRDefault="004428CD" w:rsidP="004A3665">
      <w:pPr>
        <w:ind w:firstLine="709"/>
        <w:jc w:val="both"/>
        <w:rPr>
          <w:bCs/>
          <w:kern w:val="32"/>
          <w:szCs w:val="32"/>
        </w:rPr>
      </w:pPr>
      <w:r w:rsidRPr="004428CD">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4428CD">
        <w:rPr>
          <w:bCs/>
          <w:kern w:val="32"/>
          <w:szCs w:val="32"/>
        </w:rPr>
        <w:t>электромагнитные реле</w:t>
      </w:r>
      <w:r w:rsidR="00071963">
        <w:rPr>
          <w:bCs/>
          <w:kern w:val="32"/>
          <w:szCs w:val="32"/>
        </w:rPr>
        <w:t xml:space="preserve"> (220В/5</w:t>
      </w:r>
      <w:r w:rsidR="00071963" w:rsidRPr="003D0A43">
        <w:rPr>
          <w:bCs/>
          <w:kern w:val="32"/>
          <w:szCs w:val="32"/>
        </w:rPr>
        <w:t>А)</w:t>
      </w:r>
      <w:r w:rsidR="00071963">
        <w:rPr>
          <w:bCs/>
          <w:kern w:val="32"/>
          <w:szCs w:val="32"/>
        </w:rPr>
        <w:t>.</w:t>
      </w:r>
    </w:p>
    <w:p w:rsidR="00D81B2A" w:rsidRPr="004428CD" w:rsidRDefault="00D81B2A" w:rsidP="004A3665">
      <w:pPr>
        <w:ind w:firstLine="709"/>
        <w:jc w:val="both"/>
        <w:rPr>
          <w:bCs/>
          <w:kern w:val="32"/>
          <w:szCs w:val="32"/>
        </w:rPr>
      </w:pPr>
      <w:r w:rsidRPr="00057D4C">
        <w:rPr>
          <w:bCs/>
          <w:kern w:val="32"/>
          <w:szCs w:val="32"/>
        </w:rPr>
        <w:t>В многоканальных приборах каналы работают одновременно и независимо друг от друга.</w:t>
      </w:r>
      <w:r w:rsidR="007B5C0A" w:rsidRPr="00057D4C">
        <w:rPr>
          <w:bCs/>
          <w:kern w:val="32"/>
          <w:szCs w:val="32"/>
        </w:rPr>
        <w:t xml:space="preserve"> На каждом из каналов могут быть заданы разные режимы работы.</w:t>
      </w:r>
    </w:p>
    <w:p w:rsidR="00B9419F" w:rsidRPr="00B9419F" w:rsidRDefault="00B9419F" w:rsidP="00B9419F">
      <w:pPr>
        <w:ind w:firstLine="709"/>
        <w:jc w:val="both"/>
        <w:rPr>
          <w:bCs/>
          <w:kern w:val="32"/>
          <w:szCs w:val="32"/>
        </w:rPr>
      </w:pPr>
      <w:r>
        <w:rPr>
          <w:bCs/>
          <w:kern w:val="32"/>
          <w:szCs w:val="32"/>
        </w:rPr>
        <w:t xml:space="preserve">Приборы </w:t>
      </w:r>
      <w:r w:rsidRPr="00B9419F">
        <w:rPr>
          <w:bCs/>
          <w:kern w:val="32"/>
          <w:szCs w:val="32"/>
        </w:rPr>
        <w:t>имеют несколько задаваемых режимов работы, выбор и установку которых осуществляет оператор. Основные режимы работы прибора:</w:t>
      </w:r>
    </w:p>
    <w:p w:rsidR="00B9419F" w:rsidRPr="00B9419F" w:rsidRDefault="00B9419F" w:rsidP="00B9419F">
      <w:pPr>
        <w:ind w:firstLine="709"/>
        <w:jc w:val="both"/>
        <w:rPr>
          <w:bCs/>
          <w:kern w:val="32"/>
          <w:szCs w:val="32"/>
        </w:rPr>
      </w:pPr>
      <w:r>
        <w:rPr>
          <w:bCs/>
          <w:kern w:val="32"/>
          <w:szCs w:val="32"/>
        </w:rPr>
        <w:t xml:space="preserve">- </w:t>
      </w:r>
      <w:r w:rsidRPr="00B9419F">
        <w:rPr>
          <w:bCs/>
          <w:kern w:val="32"/>
          <w:szCs w:val="32"/>
        </w:rPr>
        <w:t>контроль превышения измеряемой величины над заданным предельным значением;</w:t>
      </w:r>
    </w:p>
    <w:p w:rsidR="00B9419F" w:rsidRPr="00B9419F" w:rsidRDefault="00B9419F" w:rsidP="00B9419F">
      <w:pPr>
        <w:ind w:firstLine="709"/>
        <w:jc w:val="both"/>
        <w:rPr>
          <w:bCs/>
          <w:kern w:val="32"/>
          <w:szCs w:val="32"/>
        </w:rPr>
      </w:pPr>
      <w:r>
        <w:rPr>
          <w:bCs/>
          <w:kern w:val="32"/>
          <w:szCs w:val="32"/>
        </w:rPr>
        <w:t xml:space="preserve">- </w:t>
      </w:r>
      <w:r w:rsidRPr="00B9419F">
        <w:rPr>
          <w:bCs/>
          <w:kern w:val="32"/>
          <w:szCs w:val="32"/>
        </w:rPr>
        <w:t>контроль снижения измеряемой величины ниже заданного предельного значения;</w:t>
      </w:r>
    </w:p>
    <w:p w:rsidR="00B9419F" w:rsidRPr="00B9419F" w:rsidRDefault="00B9419F" w:rsidP="00B9419F">
      <w:pPr>
        <w:ind w:firstLine="709"/>
        <w:jc w:val="both"/>
        <w:rPr>
          <w:bCs/>
          <w:kern w:val="32"/>
          <w:szCs w:val="32"/>
        </w:rPr>
      </w:pPr>
      <w:r>
        <w:rPr>
          <w:bCs/>
          <w:kern w:val="32"/>
          <w:szCs w:val="32"/>
        </w:rPr>
        <w:t xml:space="preserve">- </w:t>
      </w:r>
      <w:r w:rsidRPr="00B9419F">
        <w:rPr>
          <w:bCs/>
          <w:kern w:val="32"/>
          <w:szCs w:val="32"/>
        </w:rPr>
        <w:t>контроль выхода измеряемой величины за пределы заданного диапазона.</w:t>
      </w:r>
    </w:p>
    <w:p w:rsidR="00B9419F" w:rsidRPr="00B9419F" w:rsidRDefault="00B9419F" w:rsidP="00B9419F">
      <w:pPr>
        <w:ind w:firstLine="709"/>
        <w:jc w:val="both"/>
        <w:rPr>
          <w:bCs/>
          <w:kern w:val="32"/>
          <w:szCs w:val="32"/>
        </w:rPr>
      </w:pPr>
      <w:r w:rsidRPr="00B9419F">
        <w:rPr>
          <w:bCs/>
          <w:kern w:val="32"/>
          <w:szCs w:val="32"/>
        </w:rPr>
        <w:t>В 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rsidR="00B9419F" w:rsidRPr="00B9419F" w:rsidRDefault="00B9419F" w:rsidP="00B9419F">
      <w:pPr>
        <w:ind w:firstLine="709"/>
        <w:jc w:val="both"/>
        <w:rPr>
          <w:bCs/>
          <w:kern w:val="32"/>
          <w:szCs w:val="32"/>
        </w:rPr>
      </w:pPr>
      <w:r w:rsidRPr="00B9419F">
        <w:rPr>
          <w:bCs/>
          <w:kern w:val="32"/>
          <w:szCs w:val="32"/>
        </w:rPr>
        <w:t>Кроме основных режимов работы, прибор имеет дополнительные режимы, расширяющие его функциональность.</w:t>
      </w:r>
    </w:p>
    <w:p w:rsidR="00B9419F" w:rsidRPr="00B9419F" w:rsidRDefault="00B9419F" w:rsidP="00B9419F">
      <w:pPr>
        <w:ind w:firstLine="709"/>
        <w:jc w:val="both"/>
        <w:rPr>
          <w:bCs/>
          <w:kern w:val="32"/>
          <w:szCs w:val="32"/>
        </w:rPr>
      </w:pPr>
      <w:r w:rsidRPr="00B9419F">
        <w:rPr>
          <w:bCs/>
          <w:kern w:val="32"/>
          <w:szCs w:val="32"/>
        </w:rPr>
        <w:t>Режим блокировки срабатывания выходного реле при включении прибора может быть задан в том случае, когда в начале работы прибора контролируемый параметр ещё не вышел на рабочий режим и находится в зоне срабатывания сигнализации. При использовании этого режима сигнализация при включении прибора не включится, а сработает только при повторном входе контролируемого параметра в зону «аварии».</w:t>
      </w:r>
    </w:p>
    <w:p w:rsidR="00B9419F" w:rsidRPr="00B9419F" w:rsidRDefault="00B9419F" w:rsidP="00B9419F">
      <w:pPr>
        <w:ind w:firstLine="709"/>
        <w:jc w:val="both"/>
        <w:rPr>
          <w:bCs/>
          <w:kern w:val="32"/>
          <w:szCs w:val="32"/>
        </w:rPr>
      </w:pPr>
      <w:r w:rsidRPr="00B9419F">
        <w:rPr>
          <w:bCs/>
          <w:kern w:val="32"/>
          <w:szCs w:val="32"/>
        </w:rPr>
        <w:t>При необходимости может быть задан режим, когда после срабатывания выходного реле его состояние фиксируется и остаётся неизменным даже после исчезновения причины, вызвавшей срабатывание реле (режим «защёлки» или «фиксация аварии»). В этом случае отключение реле («снятие аварии») может быть осуществлено только оператором. Возможна конфигурация прибора, при которой состояние аварии фиксируется в энергозависимой памяти прибора и остаётся активным даже после выключения и повторного включения прибора.</w:t>
      </w:r>
    </w:p>
    <w:p w:rsidR="00B9419F" w:rsidRPr="00B9419F" w:rsidRDefault="00B9419F" w:rsidP="00B9419F">
      <w:pPr>
        <w:ind w:firstLine="709"/>
        <w:jc w:val="both"/>
        <w:rPr>
          <w:bCs/>
          <w:kern w:val="32"/>
          <w:szCs w:val="32"/>
        </w:rPr>
      </w:pPr>
      <w:r w:rsidRPr="00B9419F">
        <w:rPr>
          <w:bCs/>
          <w:kern w:val="32"/>
          <w:szCs w:val="32"/>
        </w:rPr>
        <w:t>Возможен режим разрешения оперативного отключения сигнализации оператором, не дожидаясь устранения причин, вызвавших срабатывание сигнализации («сброс аварии»). В этом случае сигнализация отключается временно. Она снова включится при следующем входе контролируемого параметра в зону «аварии».</w:t>
      </w:r>
    </w:p>
    <w:p w:rsidR="00B9419F" w:rsidRPr="00B9419F" w:rsidRDefault="00B9419F" w:rsidP="00B9419F">
      <w:pPr>
        <w:ind w:firstLine="709"/>
        <w:jc w:val="both"/>
        <w:rPr>
          <w:bCs/>
          <w:kern w:val="32"/>
          <w:szCs w:val="32"/>
        </w:rPr>
      </w:pPr>
      <w:r>
        <w:rPr>
          <w:bCs/>
          <w:kern w:val="32"/>
          <w:szCs w:val="32"/>
        </w:rPr>
        <w:t>Приборы</w:t>
      </w:r>
      <w:r w:rsidRPr="00B9419F">
        <w:rPr>
          <w:bCs/>
          <w:kern w:val="32"/>
          <w:szCs w:val="32"/>
        </w:rPr>
        <w:t xml:space="preserve"> имеют возможность задания регулируемой задержки срабатывания выходных реле. Эту функцию следует использовать в тех случаях, когда возможны кратковременные отклонения (всплески) контролируемого параметра от заданных значений и это является допустимым, либо как способ дополнительной фильтрации вероятных помех и ошибок в измерении входных сигналов.</w:t>
      </w:r>
    </w:p>
    <w:p w:rsidR="001D5E73" w:rsidRDefault="00B9419F" w:rsidP="00B9419F">
      <w:pPr>
        <w:ind w:firstLine="709"/>
        <w:jc w:val="both"/>
        <w:rPr>
          <w:bCs/>
          <w:kern w:val="32"/>
          <w:szCs w:val="32"/>
        </w:rPr>
      </w:pPr>
      <w:r w:rsidRPr="00B9419F">
        <w:rPr>
          <w:bCs/>
          <w:kern w:val="32"/>
          <w:szCs w:val="32"/>
        </w:rPr>
        <w:t>В зависимости от модели прибора, на один измеряемый параметр может быть одно, два или три выходных реле, имеющих независимую настройку («аварии» А, В и С).</w:t>
      </w:r>
    </w:p>
    <w:p w:rsidR="004428CD" w:rsidRPr="004428CD" w:rsidRDefault="001D5E73" w:rsidP="004A3665">
      <w:pPr>
        <w:ind w:firstLine="709"/>
        <w:jc w:val="both"/>
        <w:rPr>
          <w:bCs/>
          <w:kern w:val="32"/>
          <w:szCs w:val="32"/>
        </w:rPr>
      </w:pPr>
      <w:r>
        <w:rPr>
          <w:bCs/>
          <w:kern w:val="32"/>
          <w:szCs w:val="32"/>
        </w:rPr>
        <w:t>Прибор с кодом 114</w:t>
      </w:r>
      <w:r w:rsidR="004428CD" w:rsidRPr="0064593E">
        <w:rPr>
          <w:bCs/>
          <w:kern w:val="32"/>
          <w:szCs w:val="32"/>
        </w:rPr>
        <w:t xml:space="preserve"> имеет возможность управлять цветом  свечения верхнего индикатора.</w:t>
      </w:r>
      <w:r w:rsidR="004428CD" w:rsidRPr="004428CD">
        <w:rPr>
          <w:bCs/>
          <w:kern w:val="32"/>
          <w:szCs w:val="32"/>
        </w:rPr>
        <w:t xml:space="preserve"> Приборы</w:t>
      </w:r>
      <w:r>
        <w:rPr>
          <w:bCs/>
          <w:kern w:val="32"/>
          <w:szCs w:val="32"/>
        </w:rPr>
        <w:t xml:space="preserve"> с кодом 114</w:t>
      </w:r>
      <w:r w:rsidR="004428CD" w:rsidRPr="004428CD">
        <w:rPr>
          <w:bCs/>
          <w:kern w:val="32"/>
          <w:szCs w:val="32"/>
        </w:rPr>
        <w:t xml:space="preserve"> имеют ряд параметров, при помощи которых можно настроить различные режимы переключения цвета индикации.  Например, при выходе измеряемого параметра за допустимые пределы, дисплей </w:t>
      </w:r>
      <w:r w:rsidR="009001ED">
        <w:rPr>
          <w:bCs/>
          <w:kern w:val="32"/>
          <w:szCs w:val="32"/>
        </w:rPr>
        <w:t>отображает</w:t>
      </w:r>
      <w:r w:rsidR="004428CD" w:rsidRPr="004428CD">
        <w:rPr>
          <w:bCs/>
          <w:kern w:val="32"/>
          <w:szCs w:val="32"/>
        </w:rPr>
        <w:t xml:space="preserve"> значения красным цветом, а если параметр в норме, то зелёным.</w:t>
      </w:r>
    </w:p>
    <w:p w:rsidR="004428CD" w:rsidRPr="004428CD" w:rsidRDefault="00D60E63" w:rsidP="004A3665">
      <w:pPr>
        <w:ind w:firstLine="709"/>
        <w:jc w:val="both"/>
        <w:rPr>
          <w:bCs/>
          <w:kern w:val="32"/>
          <w:szCs w:val="32"/>
        </w:rPr>
      </w:pPr>
      <w:r>
        <w:rPr>
          <w:bCs/>
          <w:kern w:val="32"/>
          <w:szCs w:val="32"/>
        </w:rPr>
        <w:t>П</w:t>
      </w:r>
      <w:r w:rsidR="004428CD" w:rsidRPr="004428CD">
        <w:rPr>
          <w:bCs/>
          <w:kern w:val="32"/>
          <w:szCs w:val="32"/>
        </w:rPr>
        <w:t>рибор</w:t>
      </w:r>
      <w:r w:rsidR="001D5E73">
        <w:rPr>
          <w:bCs/>
          <w:kern w:val="32"/>
          <w:szCs w:val="32"/>
        </w:rPr>
        <w:t xml:space="preserve"> 114</w:t>
      </w:r>
      <w:r w:rsidR="004428CD" w:rsidRPr="004428CD">
        <w:rPr>
          <w:bCs/>
          <w:kern w:val="32"/>
          <w:szCs w:val="32"/>
        </w:rPr>
        <w:t xml:space="preserve"> имеет настройку, которая</w:t>
      </w:r>
      <w:r>
        <w:rPr>
          <w:bCs/>
          <w:kern w:val="32"/>
          <w:szCs w:val="32"/>
        </w:rPr>
        <w:t>,</w:t>
      </w:r>
      <w:r w:rsidR="004428CD" w:rsidRPr="004428CD">
        <w:rPr>
          <w:bCs/>
          <w:kern w:val="32"/>
          <w:szCs w:val="32"/>
        </w:rPr>
        <w:t xml:space="preserve"> при необходимости</w:t>
      </w:r>
      <w:r>
        <w:rPr>
          <w:bCs/>
          <w:kern w:val="32"/>
          <w:szCs w:val="32"/>
        </w:rPr>
        <w:t>,</w:t>
      </w:r>
      <w:r w:rsidR="004428CD" w:rsidRPr="004428CD">
        <w:rPr>
          <w:bCs/>
          <w:kern w:val="32"/>
          <w:szCs w:val="32"/>
        </w:rPr>
        <w:t xml:space="preserve"> позволяет отключить нижний индикатор в основном режиме работы.</w:t>
      </w:r>
    </w:p>
    <w:p w:rsidR="00637CFF" w:rsidRDefault="00637CFF" w:rsidP="004A3665">
      <w:pPr>
        <w:ind w:firstLine="709"/>
        <w:jc w:val="both"/>
        <w:rPr>
          <w:bCs/>
          <w:kern w:val="32"/>
          <w:szCs w:val="32"/>
        </w:rPr>
      </w:pPr>
      <w:r>
        <w:rPr>
          <w:bCs/>
          <w:kern w:val="32"/>
          <w:szCs w:val="32"/>
        </w:rPr>
        <w:t xml:space="preserve">Приборы с </w:t>
      </w:r>
      <w:r w:rsidR="004428CD" w:rsidRPr="004428CD">
        <w:rPr>
          <w:bCs/>
          <w:kern w:val="32"/>
          <w:szCs w:val="32"/>
        </w:rPr>
        <w:t>интерфейсом RS485</w:t>
      </w:r>
      <w:r w:rsidRPr="00637CFF">
        <w:rPr>
          <w:bCs/>
          <w:kern w:val="32"/>
          <w:szCs w:val="32"/>
        </w:rPr>
        <w:t xml:space="preserve"> </w:t>
      </w:r>
      <w:r>
        <w:rPr>
          <w:bCs/>
          <w:kern w:val="32"/>
          <w:szCs w:val="32"/>
        </w:rPr>
        <w:t>возможно</w:t>
      </w:r>
      <w:r w:rsidR="004428CD" w:rsidRPr="004428CD">
        <w:rPr>
          <w:bCs/>
          <w:kern w:val="32"/>
          <w:szCs w:val="32"/>
        </w:rPr>
        <w:t xml:space="preserve">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w:t>
      </w:r>
      <w:proofErr w:type="spellStart"/>
      <w:r w:rsidR="004428CD" w:rsidRPr="004428CD">
        <w:rPr>
          <w:bCs/>
          <w:kern w:val="32"/>
          <w:szCs w:val="32"/>
        </w:rPr>
        <w:t>Modbus</w:t>
      </w:r>
      <w:proofErr w:type="spellEnd"/>
      <w:r w:rsidR="004428CD" w:rsidRPr="004428CD">
        <w:rPr>
          <w:bCs/>
          <w:kern w:val="32"/>
          <w:szCs w:val="32"/>
        </w:rPr>
        <w:t xml:space="preserve"> (ASCII и RTU).</w:t>
      </w:r>
    </w:p>
    <w:p w:rsidR="004A3665" w:rsidRPr="00492392" w:rsidRDefault="009D3498" w:rsidP="00492392">
      <w:pPr>
        <w:ind w:firstLine="709"/>
        <w:jc w:val="both"/>
      </w:pPr>
      <w:r w:rsidRPr="00333199">
        <w:t xml:space="preserve">Общий вид </w:t>
      </w:r>
      <w:r w:rsidR="00D11694">
        <w:t>приборов</w:t>
      </w:r>
      <w:r w:rsidRPr="00333199">
        <w:t xml:space="preserve"> приведен в </w:t>
      </w:r>
      <w:r w:rsidRPr="000A6E07">
        <w:t xml:space="preserve">Приложении  </w:t>
      </w:r>
      <w:r w:rsidR="008217A9" w:rsidRPr="000A6E07">
        <w:rPr>
          <w:color w:val="000000" w:themeColor="text1"/>
        </w:rPr>
        <w:t>1</w:t>
      </w:r>
      <w:r w:rsidRPr="000A6E07">
        <w:t>.</w:t>
      </w:r>
    </w:p>
    <w:p w:rsidR="00C16C03" w:rsidRPr="00D168C6" w:rsidRDefault="00C16C03" w:rsidP="00033D65">
      <w:pPr>
        <w:spacing w:before="120" w:after="120"/>
        <w:ind w:firstLine="709"/>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rsidR="007C109D" w:rsidRPr="00EC66E8" w:rsidRDefault="007C109D" w:rsidP="00CF28A0">
      <w:pPr>
        <w:spacing w:before="120"/>
        <w:ind w:firstLine="709"/>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rsidR="007C109D" w:rsidRPr="00D656D5" w:rsidRDefault="007C109D" w:rsidP="00CF28A0">
      <w:pPr>
        <w:ind w:firstLine="709"/>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rsidR="007C109D" w:rsidRPr="009714A5" w:rsidRDefault="007C109D" w:rsidP="00CF28A0">
      <w:pPr>
        <w:ind w:firstLine="709"/>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rsidR="007C109D" w:rsidRPr="009714A5" w:rsidRDefault="007C109D" w:rsidP="00CF28A0">
      <w:pPr>
        <w:ind w:firstLine="709"/>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rsidR="007C109D" w:rsidRPr="009714A5" w:rsidRDefault="007C109D" w:rsidP="00CF28A0">
      <w:pPr>
        <w:ind w:firstLine="709"/>
        <w:jc w:val="both"/>
      </w:pPr>
      <w:r w:rsidRPr="009714A5">
        <w:t>- наименование (обозначение) изделия;</w:t>
      </w:r>
    </w:p>
    <w:p w:rsidR="007C109D" w:rsidRPr="009714A5" w:rsidRDefault="007C109D" w:rsidP="00CF28A0">
      <w:pPr>
        <w:ind w:firstLine="709"/>
        <w:jc w:val="both"/>
      </w:pPr>
      <w:r w:rsidRPr="009714A5">
        <w:t>- заводской номер;</w:t>
      </w:r>
      <w:r w:rsidR="00E846D1" w:rsidRPr="00E846D1">
        <w:rPr>
          <w:noProof/>
        </w:rPr>
        <w:t xml:space="preserve"> </w:t>
      </w:r>
    </w:p>
    <w:p w:rsidR="007C109D" w:rsidRPr="009714A5" w:rsidRDefault="007C109D" w:rsidP="00CF28A0">
      <w:pPr>
        <w:ind w:firstLine="709"/>
        <w:jc w:val="both"/>
      </w:pPr>
      <w:r w:rsidRPr="009714A5">
        <w:t>- дату изготовления изделия;</w:t>
      </w:r>
    </w:p>
    <w:p w:rsidR="007C109D" w:rsidRPr="009714A5" w:rsidRDefault="007C109D" w:rsidP="00CF28A0">
      <w:pPr>
        <w:ind w:firstLine="709"/>
        <w:jc w:val="both"/>
      </w:pPr>
      <w:r w:rsidRPr="009714A5">
        <w:t>- наименование и товарный знак предприятия-изготовителя;</w:t>
      </w:r>
    </w:p>
    <w:p w:rsidR="007C109D" w:rsidRPr="00136F95" w:rsidRDefault="007C109D" w:rsidP="00CF28A0">
      <w:pPr>
        <w:ind w:firstLine="709"/>
        <w:jc w:val="both"/>
      </w:pPr>
      <w:r w:rsidRPr="00136F95">
        <w:t>- знак утверждения типа</w:t>
      </w:r>
      <w:r>
        <w:t>;</w:t>
      </w:r>
    </w:p>
    <w:p w:rsidR="007C109D" w:rsidRPr="009714A5" w:rsidRDefault="007C109D" w:rsidP="00CF28A0">
      <w:pPr>
        <w:ind w:firstLine="709"/>
        <w:jc w:val="both"/>
      </w:pPr>
      <w:r w:rsidRPr="00136F95">
        <w:t>- класс точности</w:t>
      </w:r>
      <w:r>
        <w:t xml:space="preserve">.         </w:t>
      </w:r>
    </w:p>
    <w:p w:rsidR="007C109D" w:rsidRPr="00D31395" w:rsidRDefault="007C109D" w:rsidP="00CF28A0">
      <w:pPr>
        <w:tabs>
          <w:tab w:val="left" w:pos="993"/>
        </w:tabs>
        <w:ind w:firstLine="561"/>
        <w:jc w:val="both"/>
        <w:rPr>
          <w:sz w:val="6"/>
          <w:szCs w:val="6"/>
        </w:rPr>
      </w:pPr>
    </w:p>
    <w:p w:rsidR="004D53B9" w:rsidRPr="00A9538F" w:rsidRDefault="004D53B9" w:rsidP="004D53B9">
      <w:pPr>
        <w:tabs>
          <w:tab w:val="left" w:pos="851"/>
          <w:tab w:val="left" w:pos="2562"/>
          <w:tab w:val="left" w:pos="2646"/>
          <w:tab w:val="left" w:pos="2729"/>
        </w:tabs>
        <w:ind w:firstLine="709"/>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rsidR="00DE730C" w:rsidRDefault="007C109D" w:rsidP="008413C8">
      <w:pPr>
        <w:pStyle w:val="a3"/>
        <w:ind w:firstLine="709"/>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rsidR="007C109D" w:rsidRDefault="007C109D" w:rsidP="000C29E5">
      <w:pPr>
        <w:spacing w:before="60"/>
        <w:ind w:firstLine="709"/>
        <w:jc w:val="both"/>
      </w:pPr>
      <w:r>
        <w:t>Транспортная маркировка содержит манипуляционные знаки, соответствующие надписям:</w:t>
      </w:r>
    </w:p>
    <w:p w:rsidR="000C29E5" w:rsidRDefault="000C29E5" w:rsidP="000C29E5">
      <w:pPr>
        <w:spacing w:before="60"/>
        <w:ind w:firstLine="709"/>
        <w:jc w:val="both"/>
      </w:pPr>
    </w:p>
    <w:tbl>
      <w:tblPr>
        <w:tblW w:w="0" w:type="auto"/>
        <w:tblInd w:w="817" w:type="dxa"/>
        <w:tblLook w:val="04A0" w:firstRow="1" w:lastRow="0" w:firstColumn="1" w:lastColumn="0" w:noHBand="0" w:noVBand="1"/>
      </w:tblPr>
      <w:tblGrid>
        <w:gridCol w:w="495"/>
        <w:gridCol w:w="3191"/>
      </w:tblGrid>
      <w:tr w:rsidR="007C109D" w:rsidTr="00CF28A0">
        <w:tc>
          <w:tcPr>
            <w:tcW w:w="495" w:type="dxa"/>
          </w:tcPr>
          <w:p w:rsidR="007C109D" w:rsidRPr="00604293" w:rsidRDefault="00040FFE" w:rsidP="00CF28A0">
            <w:pPr>
              <w:spacing w:before="60"/>
              <w:jc w:val="center"/>
              <w:rPr>
                <w:sz w:val="18"/>
                <w:szCs w:val="18"/>
              </w:rPr>
            </w:pPr>
            <w:r>
              <w:rPr>
                <w:rFonts w:ascii="Arial" w:hAnsi="Arial" w:cs="Arial"/>
                <w:noProof/>
                <w:color w:val="000000"/>
                <w:sz w:val="18"/>
                <w:szCs w:val="18"/>
              </w:rPr>
              <w:drawing>
                <wp:inline distT="0" distB="0" distL="0" distR="0">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1"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rsidR="007C109D" w:rsidRDefault="00AD1F7D" w:rsidP="00CF28A0">
            <w:pPr>
              <w:spacing w:before="60"/>
              <w:jc w:val="both"/>
            </w:pPr>
            <w:r>
              <w:t>- «Хрупкое. Осторожно»</w:t>
            </w:r>
          </w:p>
        </w:tc>
      </w:tr>
      <w:tr w:rsidR="007C109D" w:rsidTr="00CF28A0">
        <w:tc>
          <w:tcPr>
            <w:tcW w:w="495" w:type="dxa"/>
          </w:tcPr>
          <w:p w:rsidR="007C109D" w:rsidRDefault="00040FFE" w:rsidP="00CF28A0">
            <w:pPr>
              <w:spacing w:before="60"/>
              <w:jc w:val="center"/>
            </w:pPr>
            <w:r>
              <w:rPr>
                <w:rFonts w:ascii="Arial" w:hAnsi="Arial" w:cs="Arial"/>
                <w:noProof/>
                <w:color w:val="000000"/>
                <w:sz w:val="20"/>
                <w:szCs w:val="20"/>
              </w:rPr>
              <w:drawing>
                <wp:inline distT="0" distB="0" distL="0" distR="0">
                  <wp:extent cx="140970" cy="237490"/>
                  <wp:effectExtent l="19050" t="0" r="0" b="0"/>
                  <wp:docPr id="5" name="Рисунок 5" descr="1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_3"/>
                          <pic:cNvPicPr>
                            <a:picLocks noChangeAspect="1" noChangeArrowheads="1"/>
                          </pic:cNvPicPr>
                        </pic:nvPicPr>
                        <pic:blipFill>
                          <a:blip r:embed="rId12" cstate="print"/>
                          <a:srcRect/>
                          <a:stretch>
                            <a:fillRect/>
                          </a:stretch>
                        </pic:blipFill>
                        <pic:spPr bwMode="auto">
                          <a:xfrm>
                            <a:off x="0" y="0"/>
                            <a:ext cx="140970" cy="237490"/>
                          </a:xfrm>
                          <a:prstGeom prst="rect">
                            <a:avLst/>
                          </a:prstGeom>
                          <a:noFill/>
                          <a:ln w="9525">
                            <a:noFill/>
                            <a:miter lim="800000"/>
                            <a:headEnd/>
                            <a:tailEnd/>
                          </a:ln>
                        </pic:spPr>
                      </pic:pic>
                    </a:graphicData>
                  </a:graphic>
                </wp:inline>
              </w:drawing>
            </w:r>
          </w:p>
        </w:tc>
        <w:tc>
          <w:tcPr>
            <w:tcW w:w="3191" w:type="dxa"/>
          </w:tcPr>
          <w:p w:rsidR="007C109D" w:rsidRDefault="00AD1F7D" w:rsidP="00CF28A0">
            <w:pPr>
              <w:spacing w:before="60"/>
              <w:jc w:val="both"/>
            </w:pPr>
            <w:r>
              <w:t>- «Верх»</w:t>
            </w:r>
          </w:p>
        </w:tc>
      </w:tr>
    </w:tbl>
    <w:p w:rsidR="007C109D" w:rsidRDefault="007C109D" w:rsidP="000C29E5">
      <w:pPr>
        <w:jc w:val="both"/>
      </w:pPr>
    </w:p>
    <w:p w:rsidR="007C109D" w:rsidRDefault="007C109D" w:rsidP="007C109D">
      <w:pPr>
        <w:ind w:firstLine="709"/>
        <w:jc w:val="both"/>
      </w:pPr>
      <w:r>
        <w:t>Транспортная маркировка обеспечивает четкость и сохранность маркировки до момента распаковки приборов у потреби</w:t>
      </w:r>
      <w:r>
        <w:softHyphen/>
        <w:t>теля.</w:t>
      </w:r>
    </w:p>
    <w:p w:rsidR="007C109D" w:rsidRDefault="007C109D" w:rsidP="007C109D">
      <w:pPr>
        <w:ind w:right="85" w:firstLine="709"/>
        <w:jc w:val="both"/>
      </w:pPr>
    </w:p>
    <w:p w:rsidR="007C109D" w:rsidRPr="008E3DBF" w:rsidRDefault="007C109D" w:rsidP="007C109D">
      <w:pPr>
        <w:ind w:firstLine="709"/>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rsidR="00C16C03" w:rsidRPr="007D1CE7" w:rsidRDefault="00C16C03" w:rsidP="00C16C03">
      <w:pPr>
        <w:spacing w:before="120" w:after="120"/>
        <w:ind w:firstLine="567"/>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rsidR="00130D58" w:rsidRDefault="00130D58" w:rsidP="00C16C03">
      <w:pPr>
        <w:ind w:firstLine="567"/>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rsidR="007555C0" w:rsidRDefault="00C16C03" w:rsidP="00975D55">
      <w:pPr>
        <w:ind w:firstLine="567"/>
        <w:jc w:val="both"/>
      </w:pPr>
      <w:r w:rsidRPr="00821B82">
        <w:t>Документация, входящая в комплект поставки, упаковывается в водонепроницаемый пакет.</w:t>
      </w:r>
    </w:p>
    <w:p w:rsidR="008F213B" w:rsidRDefault="008F213B" w:rsidP="00630B57">
      <w:pPr>
        <w:numPr>
          <w:ilvl w:val="0"/>
          <w:numId w:val="2"/>
        </w:numPr>
        <w:tabs>
          <w:tab w:val="num" w:pos="935"/>
        </w:tabs>
        <w:ind w:left="0" w:firstLine="709"/>
        <w:jc w:val="both"/>
        <w:rPr>
          <w:b/>
          <w:color w:val="000000"/>
          <w:sz w:val="22"/>
          <w:szCs w:val="22"/>
        </w:rPr>
      </w:pPr>
      <w:r>
        <w:rPr>
          <w:b/>
          <w:color w:val="000000"/>
          <w:sz w:val="22"/>
          <w:szCs w:val="22"/>
        </w:rPr>
        <w:t>МЕРЫ БЕЗОПАСНОСТИ</w:t>
      </w:r>
    </w:p>
    <w:p w:rsidR="000C29E5" w:rsidRDefault="000C29E5" w:rsidP="000C29E5">
      <w:pPr>
        <w:ind w:left="709"/>
        <w:jc w:val="both"/>
        <w:rPr>
          <w:b/>
          <w:color w:val="000000"/>
          <w:sz w:val="22"/>
          <w:szCs w:val="22"/>
        </w:rPr>
      </w:pPr>
    </w:p>
    <w:p w:rsidR="008F213B" w:rsidRPr="008F213B" w:rsidRDefault="008F213B" w:rsidP="008F213B">
      <w:pPr>
        <w:pStyle w:val="a3"/>
        <w:tabs>
          <w:tab w:val="left" w:pos="1260"/>
        </w:tabs>
        <w:ind w:firstLine="720"/>
      </w:pPr>
      <w:r w:rsidRPr="008F213B">
        <w:t xml:space="preserve">ВНИМАНИЕ! В </w:t>
      </w:r>
      <w:r>
        <w:t>приборе</w:t>
      </w:r>
      <w:r w:rsidRPr="008F213B">
        <w:t xml:space="preserve"> используется о</w:t>
      </w:r>
      <w:r w:rsidR="007D1BC1">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rsidR="008F213B" w:rsidRDefault="00C26D35" w:rsidP="008F213B">
      <w:pPr>
        <w:pStyle w:val="a3"/>
        <w:tabs>
          <w:tab w:val="left" w:pos="1260"/>
        </w:tabs>
        <w:ind w:firstLine="720"/>
      </w:pPr>
      <w:r>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rsidR="00444A73" w:rsidRDefault="00444A73" w:rsidP="00444A73">
      <w:pPr>
        <w:pStyle w:val="a3"/>
        <w:tabs>
          <w:tab w:val="left" w:pos="1260"/>
        </w:tabs>
        <w:ind w:firstLine="720"/>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rsidR="008F213B" w:rsidRPr="008F213B" w:rsidRDefault="00C26D35" w:rsidP="008F213B">
      <w:pPr>
        <w:pStyle w:val="a3"/>
        <w:tabs>
          <w:tab w:val="left" w:pos="1260"/>
        </w:tabs>
        <w:ind w:firstLine="720"/>
      </w:pPr>
      <w:r>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rsidR="00444A73" w:rsidRDefault="00C26D35" w:rsidP="008F213B">
      <w:pPr>
        <w:pStyle w:val="a3"/>
        <w:tabs>
          <w:tab w:val="left" w:pos="1260"/>
        </w:tabs>
        <w:ind w:firstLine="720"/>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rsidR="00C73D29" w:rsidRPr="008F213B" w:rsidRDefault="008F213B" w:rsidP="008F213B">
      <w:pPr>
        <w:pStyle w:val="a3"/>
        <w:tabs>
          <w:tab w:val="left" w:pos="1260"/>
        </w:tabs>
        <w:ind w:firstLine="720"/>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rsidR="00C73D29" w:rsidRPr="008F213B" w:rsidRDefault="00C73D29" w:rsidP="00F4573C">
      <w:pPr>
        <w:pStyle w:val="a3"/>
        <w:tabs>
          <w:tab w:val="left" w:pos="1260"/>
        </w:tabs>
        <w:ind w:firstLine="720"/>
      </w:pPr>
    </w:p>
    <w:p w:rsidR="005D1C8C" w:rsidRPr="003945B9" w:rsidRDefault="003945B9" w:rsidP="00C7244F">
      <w:pPr>
        <w:tabs>
          <w:tab w:val="left" w:pos="1260"/>
          <w:tab w:val="left" w:pos="1474"/>
        </w:tabs>
        <w:ind w:firstLine="720"/>
        <w:jc w:val="both"/>
        <w:rPr>
          <w:b/>
          <w:sz w:val="22"/>
          <w:szCs w:val="22"/>
        </w:rPr>
      </w:pPr>
      <w:r w:rsidRPr="003945B9">
        <w:rPr>
          <w:b/>
          <w:sz w:val="22"/>
          <w:szCs w:val="22"/>
        </w:rPr>
        <w:t xml:space="preserve">3  </w:t>
      </w:r>
      <w:r w:rsidR="009E2AFA">
        <w:rPr>
          <w:b/>
          <w:sz w:val="22"/>
          <w:szCs w:val="22"/>
        </w:rPr>
        <w:t>И</w:t>
      </w:r>
      <w:r w:rsidRPr="003945B9">
        <w:rPr>
          <w:b/>
          <w:sz w:val="22"/>
          <w:szCs w:val="22"/>
        </w:rPr>
        <w:t>СПОЛЬЗОВАНИЕ ПО НАЗНАЧЕНИЮ</w:t>
      </w:r>
    </w:p>
    <w:p w:rsidR="008B28A7" w:rsidRDefault="008B28A7" w:rsidP="008B28A7">
      <w:pPr>
        <w:tabs>
          <w:tab w:val="left" w:pos="1260"/>
          <w:tab w:val="left" w:pos="1474"/>
        </w:tabs>
        <w:ind w:firstLine="720"/>
        <w:jc w:val="both"/>
      </w:pPr>
    </w:p>
    <w:p w:rsidR="008B28A7" w:rsidRPr="008B28A7" w:rsidRDefault="008B28A7" w:rsidP="008B28A7">
      <w:pPr>
        <w:tabs>
          <w:tab w:val="left" w:pos="1260"/>
          <w:tab w:val="left" w:pos="1474"/>
        </w:tabs>
        <w:ind w:firstLine="720"/>
        <w:jc w:val="both"/>
        <w:rPr>
          <w:b/>
        </w:rPr>
      </w:pPr>
      <w:r w:rsidRPr="008B28A7">
        <w:rPr>
          <w:b/>
        </w:rPr>
        <w:t>3.1 Эксплуатационные ограничения</w:t>
      </w:r>
    </w:p>
    <w:p w:rsidR="008B28A7" w:rsidRPr="008B28A7" w:rsidRDefault="008B28A7" w:rsidP="008B28A7">
      <w:pPr>
        <w:tabs>
          <w:tab w:val="left" w:pos="1260"/>
          <w:tab w:val="left" w:pos="1474"/>
        </w:tabs>
        <w:ind w:firstLine="720"/>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rsidR="008B28A7" w:rsidRPr="008B28A7" w:rsidRDefault="008B28A7" w:rsidP="008B28A7">
      <w:pPr>
        <w:tabs>
          <w:tab w:val="left" w:pos="1260"/>
          <w:tab w:val="left" w:pos="1474"/>
        </w:tabs>
        <w:ind w:firstLine="720"/>
        <w:jc w:val="both"/>
      </w:pPr>
      <w:r>
        <w:t>З</w:t>
      </w:r>
      <w:r w:rsidRPr="008B28A7">
        <w:t xml:space="preserve">апрещены удары по </w:t>
      </w:r>
      <w:r>
        <w:t>корпусу прибор</w:t>
      </w:r>
      <w:r w:rsidR="00650F72">
        <w:t>а</w:t>
      </w:r>
      <w:r w:rsidRPr="008B28A7">
        <w:t xml:space="preserve">. </w:t>
      </w:r>
    </w:p>
    <w:p w:rsidR="008B28A7" w:rsidRPr="00650F72" w:rsidRDefault="008B28A7" w:rsidP="008B28A7">
      <w:pPr>
        <w:tabs>
          <w:tab w:val="left" w:pos="1260"/>
          <w:tab w:val="left" w:pos="1474"/>
        </w:tabs>
        <w:ind w:firstLine="720"/>
        <w:jc w:val="both"/>
        <w:rPr>
          <w:b/>
        </w:rPr>
      </w:pPr>
      <w:r w:rsidRPr="00650F72">
        <w:rPr>
          <w:b/>
        </w:rPr>
        <w:t xml:space="preserve">3.2 Порядок установки </w:t>
      </w:r>
      <w:r w:rsidR="00650F72">
        <w:rPr>
          <w:b/>
        </w:rPr>
        <w:t>прибора</w:t>
      </w:r>
    </w:p>
    <w:p w:rsidR="004228E9" w:rsidRDefault="008B28A7" w:rsidP="008B28A7">
      <w:pPr>
        <w:tabs>
          <w:tab w:val="left" w:pos="1260"/>
          <w:tab w:val="left" w:pos="1474"/>
        </w:tabs>
        <w:ind w:firstLine="720"/>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w:t>
      </w:r>
      <w:proofErr w:type="spellStart"/>
      <w:r w:rsidRPr="008B28A7">
        <w:t>по</w:t>
      </w:r>
      <w:proofErr w:type="spellEnd"/>
      <w:r w:rsidRPr="008B28A7">
        <w:t xml:space="preserve">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w:t>
      </w:r>
      <w:proofErr w:type="spellStart"/>
      <w:r w:rsidRPr="008B28A7">
        <w:t>Заказчик</w:t>
      </w:r>
      <w:r w:rsidR="00411701" w:rsidRPr="00DD2C3F">
        <w:t>Р</w:t>
      </w:r>
      <w:r w:rsidR="008850DC" w:rsidRPr="00DD2C3F">
        <w:t>азмеры</w:t>
      </w:r>
      <w:proofErr w:type="spellEnd"/>
      <w:r w:rsidR="008850DC" w:rsidRPr="00DD2C3F">
        <w:t xml:space="preserve"> для установки на щит показаны на рисунке </w:t>
      </w:r>
      <w:r w:rsidR="00FE3249" w:rsidRPr="00DD2C3F">
        <w:t>1</w:t>
      </w:r>
      <w:r w:rsidR="008850DC" w:rsidRPr="00DD2C3F">
        <w:t>.</w:t>
      </w:r>
    </w:p>
    <w:p w:rsidR="000E03F2" w:rsidRDefault="000E03F2" w:rsidP="008B28A7">
      <w:pPr>
        <w:tabs>
          <w:tab w:val="left" w:pos="1260"/>
          <w:tab w:val="left" w:pos="1474"/>
        </w:tabs>
        <w:ind w:firstLine="720"/>
        <w:jc w:val="both"/>
      </w:pPr>
    </w:p>
    <w:p w:rsidR="000E03F2" w:rsidRDefault="000E03F2" w:rsidP="008B28A7">
      <w:pPr>
        <w:tabs>
          <w:tab w:val="left" w:pos="1260"/>
          <w:tab w:val="left" w:pos="1474"/>
        </w:tabs>
        <w:ind w:firstLine="720"/>
        <w:jc w:val="both"/>
      </w:pPr>
      <w:r>
        <w:tab/>
      </w:r>
      <w:r>
        <w:tab/>
      </w:r>
      <w:r>
        <w:tab/>
      </w:r>
      <w:r>
        <w:tab/>
      </w:r>
      <w:r>
        <w:rPr>
          <w:noProof/>
        </w:rPr>
        <w:drawing>
          <wp:inline distT="0" distB="0" distL="0" distR="0">
            <wp:extent cx="3099288" cy="25717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2252" cy="2582507"/>
                    </a:xfrm>
                    <a:prstGeom prst="rect">
                      <a:avLst/>
                    </a:prstGeom>
                    <a:noFill/>
                    <a:ln>
                      <a:noFill/>
                    </a:ln>
                  </pic:spPr>
                </pic:pic>
              </a:graphicData>
            </a:graphic>
          </wp:inline>
        </w:drawing>
      </w:r>
    </w:p>
    <w:p w:rsidR="00192CAB" w:rsidRDefault="000E03F2" w:rsidP="000E03F2">
      <w:pPr>
        <w:tabs>
          <w:tab w:val="left" w:pos="1260"/>
          <w:tab w:val="left" w:pos="1474"/>
        </w:tabs>
      </w:pPr>
      <w:r>
        <w:tab/>
      </w:r>
      <w:r>
        <w:tab/>
      </w:r>
      <w:r>
        <w:tab/>
      </w:r>
      <w:r>
        <w:tab/>
      </w:r>
      <w:r>
        <w:tab/>
      </w:r>
      <w:r>
        <w:tab/>
      </w:r>
      <w:r>
        <w:tab/>
      </w:r>
    </w:p>
    <w:p w:rsidR="0094305F" w:rsidRDefault="008850DC" w:rsidP="00192CAB">
      <w:pPr>
        <w:tabs>
          <w:tab w:val="left" w:pos="1260"/>
          <w:tab w:val="left" w:pos="1474"/>
        </w:tabs>
        <w:jc w:val="center"/>
      </w:pPr>
      <w:r w:rsidRPr="008850DC">
        <w:t xml:space="preserve">Рисунок </w:t>
      </w:r>
      <w:r w:rsidR="00FE3249">
        <w:t>1</w:t>
      </w:r>
    </w:p>
    <w:p w:rsidR="000E03F2" w:rsidRDefault="000E03F2" w:rsidP="000E03F2">
      <w:pPr>
        <w:tabs>
          <w:tab w:val="left" w:pos="1260"/>
          <w:tab w:val="left" w:pos="1474"/>
        </w:tabs>
      </w:pPr>
    </w:p>
    <w:p w:rsidR="000E03F2" w:rsidRDefault="000E03F2" w:rsidP="0065153F">
      <w:pPr>
        <w:tabs>
          <w:tab w:val="left" w:pos="1260"/>
          <w:tab w:val="left" w:pos="1474"/>
        </w:tabs>
        <w:ind w:firstLine="709"/>
        <w:jc w:val="both"/>
      </w:pPr>
      <w:r w:rsidRPr="000E03F2">
        <w:t>Размер отверстия в щите под прибор должен быть не более чем 90,5х90,5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rsidR="0048742C" w:rsidRDefault="0048742C" w:rsidP="0048742C">
      <w:pPr>
        <w:tabs>
          <w:tab w:val="left" w:pos="1260"/>
          <w:tab w:val="left" w:pos="1474"/>
        </w:tabs>
        <w:ind w:firstLine="709"/>
      </w:pPr>
      <w:r>
        <w:t>3.2.1 Монтаж прибора.</w:t>
      </w:r>
    </w:p>
    <w:p w:rsidR="0048742C" w:rsidRDefault="007F6B8F" w:rsidP="0048742C">
      <w:pPr>
        <w:tabs>
          <w:tab w:val="left" w:pos="1260"/>
          <w:tab w:val="left" w:pos="1474"/>
        </w:tabs>
        <w:ind w:firstLine="709"/>
      </w:pPr>
      <w:r>
        <w:t xml:space="preserve">- </w:t>
      </w:r>
      <w:r w:rsidR="0048742C">
        <w:t>Подготовить вырез в щите в соответствии с чертежом, обеспечить доступ к прибору с задней стороны щита.</w:t>
      </w:r>
    </w:p>
    <w:p w:rsidR="0048742C" w:rsidRDefault="007F6B8F" w:rsidP="0048742C">
      <w:pPr>
        <w:tabs>
          <w:tab w:val="left" w:pos="1260"/>
          <w:tab w:val="left" w:pos="1474"/>
        </w:tabs>
        <w:ind w:firstLine="709"/>
      </w:pPr>
      <w:r>
        <w:t xml:space="preserve">- </w:t>
      </w:r>
      <w:r w:rsidR="0048742C">
        <w:t>Вставить прибор в соответствующий вырез в щите.</w:t>
      </w:r>
    </w:p>
    <w:p w:rsidR="0048742C" w:rsidRDefault="007F6B8F" w:rsidP="0048742C">
      <w:pPr>
        <w:tabs>
          <w:tab w:val="left" w:pos="1260"/>
          <w:tab w:val="left" w:pos="1474"/>
        </w:tabs>
        <w:ind w:firstLine="709"/>
      </w:pPr>
      <w:r>
        <w:t xml:space="preserve">- </w:t>
      </w:r>
      <w:r w:rsidR="0048742C">
        <w:t>Вставить фиксаторы в пазы боковых стенок корпуса.</w:t>
      </w:r>
    </w:p>
    <w:p w:rsidR="0048742C" w:rsidRDefault="007F6B8F" w:rsidP="0048742C">
      <w:pPr>
        <w:tabs>
          <w:tab w:val="left" w:pos="1260"/>
          <w:tab w:val="left" w:pos="1474"/>
        </w:tabs>
        <w:ind w:firstLine="709"/>
      </w:pPr>
      <w:r>
        <w:t xml:space="preserve">- </w:t>
      </w:r>
      <w:r w:rsidR="0048742C">
        <w:t>Винтами притянуть переднюю панель прибора к щиту, не прилагая больших усилий.</w:t>
      </w:r>
    </w:p>
    <w:p w:rsidR="00A86F54" w:rsidRDefault="00A86F54" w:rsidP="00D54FE4">
      <w:pPr>
        <w:tabs>
          <w:tab w:val="left" w:pos="1260"/>
          <w:tab w:val="left" w:pos="1474"/>
        </w:tabs>
        <w:jc w:val="both"/>
        <w:rPr>
          <w:b/>
        </w:rPr>
      </w:pPr>
    </w:p>
    <w:p w:rsidR="00CA645F" w:rsidRDefault="00CA645F" w:rsidP="00D54FE4">
      <w:pPr>
        <w:tabs>
          <w:tab w:val="left" w:pos="1260"/>
          <w:tab w:val="left" w:pos="1474"/>
        </w:tabs>
        <w:jc w:val="both"/>
        <w:rPr>
          <w:b/>
        </w:rPr>
      </w:pPr>
    </w:p>
    <w:p w:rsidR="00BB7FC2" w:rsidRPr="00BB7FC2" w:rsidRDefault="00BB7FC2" w:rsidP="00BB7FC2">
      <w:pPr>
        <w:tabs>
          <w:tab w:val="left" w:pos="1260"/>
          <w:tab w:val="left" w:pos="1474"/>
        </w:tabs>
        <w:ind w:firstLine="720"/>
        <w:jc w:val="both"/>
        <w:rPr>
          <w:b/>
        </w:rPr>
      </w:pPr>
      <w:r w:rsidRPr="00BB7FC2">
        <w:rPr>
          <w:b/>
        </w:rPr>
        <w:t>3.3 Электрические подключения</w:t>
      </w:r>
    </w:p>
    <w:p w:rsidR="00BB7FC2" w:rsidRDefault="00BB7FC2" w:rsidP="00BB7FC2">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Допускается использовать кабель круглого сечения диаметром до 7 мм. </w:t>
      </w:r>
    </w:p>
    <w:p w:rsidR="00704F29" w:rsidRPr="00704F29" w:rsidRDefault="00704F29" w:rsidP="00704F29">
      <w:pPr>
        <w:tabs>
          <w:tab w:val="left" w:pos="1260"/>
          <w:tab w:val="left" w:pos="1474"/>
        </w:tabs>
        <w:ind w:firstLine="720"/>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rsidR="00705DCF" w:rsidRDefault="00705DCF" w:rsidP="00704F29">
      <w:pPr>
        <w:tabs>
          <w:tab w:val="left" w:pos="1260"/>
          <w:tab w:val="left" w:pos="1474"/>
        </w:tabs>
        <w:ind w:firstLine="720"/>
        <w:jc w:val="both"/>
      </w:pPr>
      <w:r>
        <w:t>Выполнить подключение согласно схем</w:t>
      </w:r>
      <w:r w:rsidR="00704F29">
        <w:t xml:space="preserve">ам, представленным </w:t>
      </w:r>
      <w:r w:rsidR="00704F29" w:rsidRPr="000A6E07">
        <w:t>в Приложении 3.</w:t>
      </w:r>
      <w:r>
        <w:t xml:space="preserve"> </w:t>
      </w:r>
    </w:p>
    <w:p w:rsidR="00D54FE4" w:rsidRDefault="00D54FE4" w:rsidP="00D54FE4">
      <w:pPr>
        <w:tabs>
          <w:tab w:val="left" w:pos="1260"/>
          <w:tab w:val="left" w:pos="1474"/>
        </w:tabs>
        <w:ind w:firstLine="709"/>
      </w:pPr>
      <w:r w:rsidRPr="008D5548">
        <w:t xml:space="preserve">На задней панели прибора расположен разъемный </w:t>
      </w:r>
      <w:proofErr w:type="spellStart"/>
      <w:r w:rsidRPr="008D5548">
        <w:t>клеммный</w:t>
      </w:r>
      <w:proofErr w:type="spellEnd"/>
      <w:r w:rsidRPr="008D5548">
        <w:t xml:space="preserve"> соединитель для подключения первичных преобразователей, сетевого питания, цепей коммутации. Расположение </w:t>
      </w:r>
      <w:proofErr w:type="spellStart"/>
      <w:r w:rsidRPr="008D5548">
        <w:t>клеммных</w:t>
      </w:r>
      <w:proofErr w:type="spellEnd"/>
      <w:r w:rsidRPr="008D5548">
        <w:t xml:space="preserve"> соединителей представлено</w:t>
      </w:r>
      <w:r>
        <w:t xml:space="preserve"> в </w:t>
      </w:r>
      <w:r w:rsidRPr="000A6E07">
        <w:t>Приложении 2.</w:t>
      </w:r>
    </w:p>
    <w:p w:rsidR="00D54FE4" w:rsidRDefault="00D54FE4" w:rsidP="00D54FE4">
      <w:pPr>
        <w:tabs>
          <w:tab w:val="left" w:pos="1260"/>
          <w:tab w:val="left" w:pos="1474"/>
        </w:tabs>
        <w:ind w:firstLine="709"/>
      </w:pPr>
      <w:r>
        <w:t>Указания по подключению датчиков.</w:t>
      </w:r>
    </w:p>
    <w:p w:rsidR="00D54FE4" w:rsidRDefault="00D54FE4" w:rsidP="00D54FE4">
      <w:pPr>
        <w:tabs>
          <w:tab w:val="left" w:pos="1260"/>
          <w:tab w:val="left" w:pos="1474"/>
        </w:tabs>
        <w:ind w:firstLine="709"/>
      </w:pPr>
      <w:r>
        <w:t>- Линии связи прибора с датчиком рекомендуется экранировать.</w:t>
      </w:r>
    </w:p>
    <w:p w:rsidR="00D54FE4" w:rsidRDefault="00D54FE4" w:rsidP="00D54FE4">
      <w:pPr>
        <w:tabs>
          <w:tab w:val="left" w:pos="1260"/>
          <w:tab w:val="left" w:pos="1474"/>
        </w:tabs>
        <w:ind w:firstLine="709"/>
      </w:pPr>
      <w:r>
        <w:t>- Сигнальные линии датчика должны быть максимально удалены от силовых цепей и источников мощных силовых помех.</w:t>
      </w:r>
    </w:p>
    <w:p w:rsidR="00D54FE4" w:rsidRDefault="00D54FE4" w:rsidP="00D54FE4">
      <w:pPr>
        <w:tabs>
          <w:tab w:val="left" w:pos="1260"/>
          <w:tab w:val="left" w:pos="1474"/>
        </w:tabs>
        <w:ind w:firstLine="709"/>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rsidR="00D54FE4" w:rsidRDefault="00D54FE4" w:rsidP="00D54FE4">
      <w:pPr>
        <w:tabs>
          <w:tab w:val="left" w:pos="1260"/>
          <w:tab w:val="left" w:pos="1474"/>
        </w:tabs>
        <w:ind w:firstLine="709"/>
      </w:pPr>
      <w:r>
        <w:t>Указания по подключению прибора.</w:t>
      </w:r>
    </w:p>
    <w:p w:rsidR="00D54FE4" w:rsidRDefault="00D54FE4" w:rsidP="00D54FE4">
      <w:pPr>
        <w:tabs>
          <w:tab w:val="left" w:pos="1260"/>
          <w:tab w:val="left" w:pos="1474"/>
        </w:tabs>
        <w:ind w:firstLine="709"/>
      </w:pPr>
      <w:r>
        <w:t>- Выполнить подключение к сети питания согласно схеме, представленной в Приложении 3.</w:t>
      </w:r>
    </w:p>
    <w:p w:rsidR="00D54FE4" w:rsidRDefault="00D54FE4" w:rsidP="00D54FE4">
      <w:pPr>
        <w:tabs>
          <w:tab w:val="left" w:pos="1260"/>
          <w:tab w:val="left" w:pos="1474"/>
        </w:tabs>
        <w:ind w:firstLine="709"/>
      </w:pPr>
      <w:r>
        <w:t>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rsidR="00D54FE4" w:rsidRDefault="00D54FE4" w:rsidP="00D54FE4">
      <w:pPr>
        <w:tabs>
          <w:tab w:val="left" w:pos="1260"/>
          <w:tab w:val="left" w:pos="1474"/>
        </w:tabs>
        <w:ind w:firstLine="709"/>
      </w:pPr>
      <w:r>
        <w:t xml:space="preserve">- Включить питание прибора. </w:t>
      </w:r>
    </w:p>
    <w:p w:rsidR="00D54FE4" w:rsidRPr="008850DC" w:rsidRDefault="00D54FE4" w:rsidP="00D54FE4">
      <w:pPr>
        <w:tabs>
          <w:tab w:val="left" w:pos="1260"/>
          <w:tab w:val="left" w:pos="1474"/>
        </w:tabs>
        <w:ind w:firstLine="709"/>
      </w:pPr>
      <w:r>
        <w:t>- При включении происходит самотестирование прибора. После успешного тестирования прибор автоматически переходит в основной режим работы. Если в ходе самотестирования прибора будут выявлены ошибки, код соответствующей ошибки отобразится на дисплее.</w:t>
      </w:r>
    </w:p>
    <w:p w:rsidR="00D54FE4" w:rsidRPr="00704F29" w:rsidRDefault="00D54FE4" w:rsidP="00704F29">
      <w:pPr>
        <w:tabs>
          <w:tab w:val="left" w:pos="1260"/>
          <w:tab w:val="left" w:pos="1474"/>
        </w:tabs>
        <w:ind w:firstLine="720"/>
        <w:jc w:val="both"/>
      </w:pPr>
    </w:p>
    <w:p w:rsidR="0018473E" w:rsidRDefault="0018473E" w:rsidP="00BB7FC2">
      <w:pPr>
        <w:tabs>
          <w:tab w:val="left" w:pos="1260"/>
          <w:tab w:val="left" w:pos="1474"/>
        </w:tabs>
        <w:ind w:firstLine="720"/>
        <w:jc w:val="both"/>
        <w:rPr>
          <w:b/>
        </w:rPr>
      </w:pPr>
    </w:p>
    <w:p w:rsidR="00BB7FC2" w:rsidRDefault="00BB7FC2" w:rsidP="00BB7FC2">
      <w:pPr>
        <w:tabs>
          <w:tab w:val="left" w:pos="1260"/>
          <w:tab w:val="left" w:pos="1474"/>
        </w:tabs>
        <w:ind w:firstLine="720"/>
        <w:jc w:val="both"/>
        <w:rPr>
          <w:b/>
        </w:rPr>
      </w:pPr>
      <w:r w:rsidRPr="00A84474">
        <w:rPr>
          <w:b/>
        </w:rPr>
        <w:t>3.4 Подготовка изделия к использованию</w:t>
      </w:r>
    </w:p>
    <w:p w:rsidR="003E4FD4" w:rsidRDefault="0026266E" w:rsidP="005D3684">
      <w:pPr>
        <w:tabs>
          <w:tab w:val="left" w:pos="1260"/>
          <w:tab w:val="left" w:pos="1474"/>
        </w:tabs>
        <w:ind w:firstLine="720"/>
        <w:jc w:val="both"/>
      </w:pPr>
      <w:r w:rsidRPr="0026266E">
        <w:t xml:space="preserve">Подключение </w:t>
      </w:r>
      <w:r w:rsidR="005D3684">
        <w:t>датчиков</w:t>
      </w:r>
      <w:r w:rsidRPr="0026266E">
        <w:t xml:space="preserve"> осуществляется согласно схем</w:t>
      </w:r>
      <w:r w:rsidR="005D3684">
        <w:t>ам</w:t>
      </w:r>
      <w:r w:rsidRPr="0026266E">
        <w:t xml:space="preserve"> подключения </w:t>
      </w:r>
      <w:r w:rsidR="005D3684">
        <w:t>в Приложении 3.</w:t>
      </w:r>
      <w:r w:rsidRPr="0026266E">
        <w:t xml:space="preserve"> Подключение сигнального кабеля к </w:t>
      </w:r>
      <w:r w:rsidR="002527E3">
        <w:t>прибору</w:t>
      </w:r>
      <w:r w:rsidRPr="0026266E">
        <w:t xml:space="preserve"> и экрана к земле должно быть надежным. Запрещено подключать и отключать сигнальный кабель от </w:t>
      </w:r>
      <w:r w:rsidR="002527E3">
        <w:t>прибора</w:t>
      </w:r>
      <w:r w:rsidR="005D3684">
        <w:t xml:space="preserve"> во время его работы.</w:t>
      </w:r>
    </w:p>
    <w:p w:rsidR="003E4FD4" w:rsidRDefault="003E4FD4" w:rsidP="008A08FE">
      <w:pPr>
        <w:pStyle w:val="30"/>
        <w:ind w:firstLine="0"/>
      </w:pPr>
    </w:p>
    <w:p w:rsidR="00A05483" w:rsidRPr="005D3684" w:rsidRDefault="00DE1F5E" w:rsidP="005D3684">
      <w:pPr>
        <w:pStyle w:val="30"/>
        <w:ind w:firstLine="709"/>
      </w:pPr>
      <w:r>
        <w:t>3</w:t>
      </w:r>
      <w:r w:rsidR="001460BF" w:rsidRPr="00DE1F5E">
        <w:t>.</w:t>
      </w:r>
      <w:r>
        <w:t>4.1</w:t>
      </w:r>
      <w:r w:rsidR="00A05483">
        <w:t xml:space="preserve"> </w:t>
      </w:r>
      <w:r w:rsidR="006E08CF" w:rsidRPr="009F6246">
        <w:t xml:space="preserve">Назначение </w:t>
      </w:r>
      <w:r w:rsidR="00723456" w:rsidRPr="009F6246">
        <w:t>кнопок</w:t>
      </w:r>
      <w:r w:rsidR="005D3684">
        <w:t xml:space="preserve"> и</w:t>
      </w:r>
      <w:r w:rsidR="00055BBA">
        <w:t xml:space="preserve"> индикаторов </w:t>
      </w:r>
      <w:r w:rsidR="002C295F" w:rsidRPr="00DE1F5E">
        <w:t xml:space="preserve">на лицевой панели </w:t>
      </w:r>
      <w:r w:rsidR="005D3684">
        <w:t>прибора</w:t>
      </w:r>
      <w:r w:rsidR="002C295F" w:rsidRPr="00DE1F5E">
        <w:t xml:space="preserve"> указано </w:t>
      </w:r>
      <w:r w:rsidR="000206FC">
        <w:t xml:space="preserve">в </w:t>
      </w:r>
      <w:r w:rsidR="005D3684" w:rsidRPr="000A6E07">
        <w:t>Приложении</w:t>
      </w:r>
      <w:r w:rsidR="000206FC" w:rsidRPr="000A6E07">
        <w:t xml:space="preserve"> </w:t>
      </w:r>
      <w:r w:rsidR="00353BB0" w:rsidRPr="000A6E07">
        <w:t>4</w:t>
      </w:r>
      <w:r w:rsidR="002C295F" w:rsidRPr="000A6E07">
        <w:t>.</w:t>
      </w:r>
    </w:p>
    <w:p w:rsidR="00192CAB" w:rsidRDefault="00192CAB" w:rsidP="00A915DA">
      <w:pPr>
        <w:pStyle w:val="30"/>
        <w:ind w:firstLine="709"/>
        <w:rPr>
          <w:b/>
        </w:rPr>
      </w:pPr>
    </w:p>
    <w:p w:rsidR="003A0DEB" w:rsidRPr="00A915DA" w:rsidRDefault="00A915DA" w:rsidP="00A915DA">
      <w:pPr>
        <w:pStyle w:val="30"/>
        <w:ind w:firstLine="709"/>
        <w:rPr>
          <w:b/>
        </w:rPr>
      </w:pPr>
      <w:r w:rsidRPr="00A915DA">
        <w:rPr>
          <w:b/>
        </w:rPr>
        <w:t>3.</w:t>
      </w:r>
      <w:r w:rsidR="0065687B">
        <w:rPr>
          <w:b/>
        </w:rPr>
        <w:t>5</w:t>
      </w:r>
      <w:r w:rsidRPr="00A915DA">
        <w:rPr>
          <w:b/>
        </w:rPr>
        <w:t xml:space="preserve"> Порядок работы</w:t>
      </w:r>
    </w:p>
    <w:p w:rsidR="000E721B" w:rsidRPr="000E721B" w:rsidRDefault="000E721B" w:rsidP="000E721B">
      <w:pPr>
        <w:tabs>
          <w:tab w:val="left" w:pos="1134"/>
        </w:tabs>
        <w:ind w:firstLine="709"/>
        <w:jc w:val="both"/>
      </w:pPr>
      <w:r w:rsidRPr="000E721B">
        <w:t xml:space="preserve">Прежде чем приступить к работе с </w:t>
      </w:r>
      <w:r w:rsidR="00D3728E">
        <w:t>прибором, внимательно изучите руководство по эксплуатации и Приложение 5 данного руководства</w:t>
      </w:r>
      <w:r w:rsidRPr="000E721B">
        <w:t>.</w:t>
      </w:r>
    </w:p>
    <w:p w:rsidR="00992B1D" w:rsidRPr="00992B1D" w:rsidRDefault="00992B1D" w:rsidP="00992B1D">
      <w:pPr>
        <w:tabs>
          <w:tab w:val="left" w:pos="360"/>
        </w:tabs>
        <w:ind w:firstLine="720"/>
        <w:jc w:val="both"/>
      </w:pPr>
    </w:p>
    <w:p w:rsidR="00C04B71" w:rsidRDefault="000431E3" w:rsidP="00C04B71">
      <w:pPr>
        <w:spacing w:after="120"/>
        <w:ind w:firstLine="709"/>
        <w:jc w:val="both"/>
        <w:rPr>
          <w:b/>
          <w:sz w:val="22"/>
          <w:szCs w:val="22"/>
        </w:rPr>
      </w:pPr>
      <w:r>
        <w:rPr>
          <w:b/>
          <w:sz w:val="22"/>
          <w:szCs w:val="22"/>
        </w:rPr>
        <w:t>4</w:t>
      </w:r>
      <w:r w:rsidR="00C04B71" w:rsidRPr="00B501AB">
        <w:rPr>
          <w:b/>
          <w:sz w:val="22"/>
          <w:szCs w:val="22"/>
        </w:rPr>
        <w:t xml:space="preserve">   РЕГЛАМЕНТНЫЕ РАБОТЫ</w:t>
      </w:r>
    </w:p>
    <w:p w:rsidR="00C04B71" w:rsidRDefault="000431E3" w:rsidP="00353BB0">
      <w:pPr>
        <w:pStyle w:val="a3"/>
        <w:tabs>
          <w:tab w:val="left" w:pos="4178"/>
        </w:tabs>
        <w:spacing w:before="120"/>
        <w:ind w:firstLine="709"/>
        <w:rPr>
          <w:b/>
        </w:rPr>
      </w:pPr>
      <w:r>
        <w:rPr>
          <w:b/>
        </w:rPr>
        <w:t>4</w:t>
      </w:r>
      <w:r w:rsidR="008278FF">
        <w:rPr>
          <w:b/>
        </w:rPr>
        <w:t xml:space="preserve">.1 </w:t>
      </w:r>
      <w:r w:rsidR="00C04B71">
        <w:rPr>
          <w:b/>
        </w:rPr>
        <w:t>Общие указания</w:t>
      </w:r>
      <w:r w:rsidR="00353BB0">
        <w:rPr>
          <w:b/>
        </w:rPr>
        <w:tab/>
      </w:r>
    </w:p>
    <w:p w:rsidR="00C04B71" w:rsidRPr="00792555" w:rsidRDefault="00C04B71" w:rsidP="00E522CD">
      <w:pPr>
        <w:pStyle w:val="30"/>
        <w:tabs>
          <w:tab w:val="left" w:pos="1260"/>
        </w:tabs>
        <w:ind w:firstLine="709"/>
      </w:pPr>
      <w:r>
        <w:t xml:space="preserve">Для  уменьшения  вероятности  отказа и обеспечения нормальной работы приборов необходимо проводить </w:t>
      </w:r>
      <w:r w:rsidRPr="00792555">
        <w:t>регламентные работы</w:t>
      </w:r>
      <w:r>
        <w:rPr>
          <w:sz w:val="32"/>
        </w:rPr>
        <w:t xml:space="preserve">, </w:t>
      </w:r>
      <w:r w:rsidRPr="00792555">
        <w:t>заключающиеся в профилактическом осмотре.</w:t>
      </w:r>
    </w:p>
    <w:p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rsidR="00554904" w:rsidRDefault="00554904" w:rsidP="009B0E2B">
      <w:pPr>
        <w:pStyle w:val="a3"/>
        <w:ind w:firstLine="709"/>
        <w:rPr>
          <w:b/>
        </w:rPr>
      </w:pPr>
    </w:p>
    <w:p w:rsidR="00C04B71" w:rsidRPr="00792555" w:rsidRDefault="000431E3" w:rsidP="009B0E2B">
      <w:pPr>
        <w:pStyle w:val="a3"/>
        <w:ind w:firstLine="709"/>
        <w:rPr>
          <w:b/>
        </w:rPr>
      </w:pPr>
      <w:r>
        <w:rPr>
          <w:b/>
        </w:rPr>
        <w:t>4</w:t>
      </w:r>
      <w:r w:rsidR="00C04B71">
        <w:rPr>
          <w:b/>
        </w:rPr>
        <w:t xml:space="preserve">.2  </w:t>
      </w:r>
      <w:r w:rsidR="00C04B71">
        <w:t xml:space="preserve">Профилактический осмотр включает следующие мероприятия: </w:t>
      </w:r>
    </w:p>
    <w:p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rsidR="007B7C3D" w:rsidRDefault="00C04B71" w:rsidP="00D3728E">
      <w:pPr>
        <w:pStyle w:val="af1"/>
        <w:tabs>
          <w:tab w:val="num" w:pos="0"/>
        </w:tabs>
        <w:ind w:firstLine="709"/>
        <w:jc w:val="both"/>
        <w:rPr>
          <w:rFonts w:ascii="Times New Roman" w:hAnsi="Times New Roman"/>
          <w:sz w:val="24"/>
        </w:rPr>
      </w:pPr>
      <w:r>
        <w:rPr>
          <w:rFonts w:ascii="Times New Roman" w:hAnsi="Times New Roman"/>
          <w:sz w:val="24"/>
        </w:rPr>
        <w:t>- при обнаружении неисправностей сообщать об этом лицам, ответственн</w:t>
      </w:r>
      <w:r w:rsidR="00D3728E">
        <w:rPr>
          <w:rFonts w:ascii="Times New Roman" w:hAnsi="Times New Roman"/>
          <w:sz w:val="24"/>
        </w:rPr>
        <w:t>ым за исправное состояние весов.</w:t>
      </w:r>
    </w:p>
    <w:p w:rsidR="00975D55" w:rsidRDefault="00975D55" w:rsidP="00D3728E">
      <w:pPr>
        <w:pStyle w:val="af1"/>
        <w:tabs>
          <w:tab w:val="num" w:pos="0"/>
        </w:tabs>
        <w:ind w:firstLine="709"/>
        <w:jc w:val="both"/>
        <w:rPr>
          <w:rFonts w:ascii="Times New Roman" w:hAnsi="Times New Roman"/>
          <w:sz w:val="24"/>
        </w:rPr>
      </w:pPr>
    </w:p>
    <w:p w:rsidR="00975D55" w:rsidRDefault="00975D55" w:rsidP="00D3728E">
      <w:pPr>
        <w:pStyle w:val="af1"/>
        <w:tabs>
          <w:tab w:val="num" w:pos="0"/>
        </w:tabs>
        <w:ind w:firstLine="709"/>
        <w:jc w:val="both"/>
        <w:rPr>
          <w:rFonts w:ascii="Times New Roman" w:hAnsi="Times New Roman"/>
          <w:sz w:val="24"/>
        </w:rPr>
      </w:pPr>
    </w:p>
    <w:p w:rsidR="00975D55" w:rsidRPr="00D3728E" w:rsidRDefault="00975D55" w:rsidP="00D3728E">
      <w:pPr>
        <w:pStyle w:val="af1"/>
        <w:tabs>
          <w:tab w:val="num" w:pos="0"/>
        </w:tabs>
        <w:ind w:firstLine="709"/>
        <w:jc w:val="both"/>
        <w:rPr>
          <w:rFonts w:ascii="Times New Roman" w:hAnsi="Times New Roman"/>
          <w:sz w:val="24"/>
        </w:rPr>
      </w:pPr>
    </w:p>
    <w:p w:rsidR="007B7C3D" w:rsidRDefault="007B7C3D" w:rsidP="0048581A">
      <w:pPr>
        <w:ind w:firstLine="709"/>
        <w:rPr>
          <w:b/>
          <w:caps/>
          <w:sz w:val="22"/>
          <w:szCs w:val="22"/>
        </w:rPr>
      </w:pPr>
    </w:p>
    <w:p w:rsidR="0048581A" w:rsidRDefault="00554904" w:rsidP="0048581A">
      <w:pPr>
        <w:ind w:firstLine="709"/>
        <w:rPr>
          <w:b/>
          <w:caps/>
          <w:sz w:val="22"/>
          <w:szCs w:val="22"/>
        </w:rPr>
      </w:pPr>
      <w:r>
        <w:rPr>
          <w:b/>
          <w:caps/>
          <w:sz w:val="22"/>
          <w:szCs w:val="22"/>
        </w:rPr>
        <w:t xml:space="preserve">5 </w:t>
      </w:r>
      <w:r w:rsidR="0048581A">
        <w:rPr>
          <w:b/>
          <w:caps/>
          <w:sz w:val="22"/>
          <w:szCs w:val="22"/>
        </w:rPr>
        <w:t>Характерные неисправности и методы их устранения</w:t>
      </w:r>
    </w:p>
    <w:p w:rsidR="0048581A" w:rsidRDefault="0048581A" w:rsidP="0048581A">
      <w:pPr>
        <w:ind w:firstLine="561"/>
        <w:rPr>
          <w:sz w:val="16"/>
          <w:szCs w:val="16"/>
        </w:rPr>
      </w:pPr>
    </w:p>
    <w:p w:rsidR="0048581A" w:rsidRDefault="0048581A" w:rsidP="00A22CEA">
      <w:pPr>
        <w:pStyle w:val="af1"/>
        <w:ind w:firstLine="709"/>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1423EB">
        <w:rPr>
          <w:rFonts w:ascii="Times New Roman" w:hAnsi="Times New Roman"/>
          <w:sz w:val="24"/>
        </w:rPr>
        <w:t>4</w:t>
      </w:r>
      <w:r w:rsidRPr="00D94B2E">
        <w:rPr>
          <w:rFonts w:ascii="Times New Roman" w:hAnsi="Times New Roman"/>
          <w:sz w:val="24"/>
        </w:rPr>
        <w:t>.</w:t>
      </w:r>
    </w:p>
    <w:p w:rsidR="0048581A" w:rsidRPr="00711BAF" w:rsidRDefault="0048581A" w:rsidP="00A22CEA">
      <w:pPr>
        <w:pStyle w:val="af1"/>
        <w:ind w:firstLine="709"/>
        <w:jc w:val="both"/>
        <w:rPr>
          <w:rFonts w:ascii="Times New Roman" w:hAnsi="Times New Roman"/>
          <w:sz w:val="24"/>
        </w:rPr>
      </w:pPr>
      <w:r w:rsidRPr="00D94B2E">
        <w:rPr>
          <w:rFonts w:ascii="Times New Roman" w:hAnsi="Times New Roman"/>
          <w:sz w:val="24"/>
        </w:rPr>
        <w:t xml:space="preserve">Таблица </w:t>
      </w:r>
      <w:r w:rsidR="001423EB">
        <w:rPr>
          <w:rFonts w:ascii="Times New Roman" w:hAnsi="Times New Roman"/>
          <w:sz w:val="24"/>
        </w:rPr>
        <w:t>4</w:t>
      </w:r>
    </w:p>
    <w:tbl>
      <w:tblPr>
        <w:tblW w:w="5113"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4"/>
        <w:gridCol w:w="3661"/>
        <w:gridCol w:w="3661"/>
      </w:tblGrid>
      <w:tr w:rsidR="00B71817" w:rsidRPr="009869FD" w:rsidTr="000E0B77">
        <w:tc>
          <w:tcPr>
            <w:tcW w:w="1742" w:type="pct"/>
            <w:vAlign w:val="center"/>
          </w:tcPr>
          <w:p w:rsidR="00B71817" w:rsidRPr="00B71817" w:rsidRDefault="00B71817" w:rsidP="000E0B77">
            <w:pPr>
              <w:pStyle w:val="30"/>
              <w:ind w:firstLine="0"/>
              <w:jc w:val="center"/>
            </w:pPr>
            <w:r w:rsidRPr="00B71817">
              <w:t>Неисправность</w:t>
            </w:r>
          </w:p>
        </w:tc>
        <w:tc>
          <w:tcPr>
            <w:tcW w:w="1629" w:type="pct"/>
            <w:vAlign w:val="center"/>
          </w:tcPr>
          <w:p w:rsidR="00B71817" w:rsidRPr="00B71817" w:rsidRDefault="00B71817" w:rsidP="000E0B77">
            <w:pPr>
              <w:pStyle w:val="30"/>
              <w:ind w:firstLine="0"/>
              <w:jc w:val="center"/>
            </w:pPr>
            <w:r w:rsidRPr="00B71817">
              <w:t>Вероятная причина</w:t>
            </w:r>
          </w:p>
        </w:tc>
        <w:tc>
          <w:tcPr>
            <w:tcW w:w="1629" w:type="pct"/>
            <w:vAlign w:val="center"/>
          </w:tcPr>
          <w:p w:rsidR="00B71817" w:rsidRPr="00B71817" w:rsidRDefault="00B71817" w:rsidP="000E0B77">
            <w:pPr>
              <w:pStyle w:val="30"/>
              <w:ind w:firstLine="0"/>
              <w:jc w:val="center"/>
            </w:pPr>
            <w:r w:rsidRPr="00B71817">
              <w:t>Методы устранения</w:t>
            </w:r>
          </w:p>
        </w:tc>
      </w:tr>
      <w:tr w:rsidR="00B71817" w:rsidRPr="009869FD" w:rsidTr="00001787">
        <w:trPr>
          <w:trHeight w:val="641"/>
        </w:trPr>
        <w:tc>
          <w:tcPr>
            <w:tcW w:w="1742" w:type="pct"/>
          </w:tcPr>
          <w:p w:rsidR="00B71817" w:rsidRPr="00B71817" w:rsidRDefault="00001787" w:rsidP="00001787">
            <w:pPr>
              <w:pStyle w:val="30"/>
              <w:ind w:firstLine="0"/>
            </w:pPr>
            <w:r>
              <w:t>П</w:t>
            </w:r>
            <w:r w:rsidR="00B71817" w:rsidRPr="00B71817">
              <w:t>ри включении прибора отсутствует индикация</w:t>
            </w:r>
          </w:p>
        </w:tc>
        <w:tc>
          <w:tcPr>
            <w:tcW w:w="1629" w:type="pct"/>
          </w:tcPr>
          <w:p w:rsidR="00B71817" w:rsidRPr="00B71817" w:rsidRDefault="00001787" w:rsidP="00001787">
            <w:pPr>
              <w:pStyle w:val="30"/>
              <w:ind w:firstLine="0"/>
            </w:pPr>
            <w:r>
              <w:t>Н</w:t>
            </w:r>
            <w:r w:rsidR="00B71817" w:rsidRPr="00B71817">
              <w:t>еправильно подключен прибор</w:t>
            </w:r>
          </w:p>
        </w:tc>
        <w:tc>
          <w:tcPr>
            <w:tcW w:w="1629" w:type="pct"/>
          </w:tcPr>
          <w:p w:rsidR="00B71817" w:rsidRPr="00B71817" w:rsidRDefault="00001787" w:rsidP="00001787">
            <w:pPr>
              <w:pStyle w:val="30"/>
              <w:ind w:firstLine="0"/>
            </w:pPr>
            <w:r>
              <w:t>П</w:t>
            </w:r>
            <w:r w:rsidR="00B71817" w:rsidRPr="00B71817">
              <w:t>роверить подключение прибора к сети</w:t>
            </w:r>
          </w:p>
        </w:tc>
      </w:tr>
      <w:tr w:rsidR="00B71817" w:rsidRPr="009869FD" w:rsidTr="000E0B77">
        <w:trPr>
          <w:trHeight w:val="851"/>
        </w:trPr>
        <w:tc>
          <w:tcPr>
            <w:tcW w:w="1742" w:type="pct"/>
          </w:tcPr>
          <w:p w:rsidR="00B71817" w:rsidRPr="00B71817" w:rsidRDefault="00001787" w:rsidP="00001787">
            <w:pPr>
              <w:pStyle w:val="30"/>
              <w:ind w:firstLine="0"/>
            </w:pPr>
            <w:r>
              <w:t>О</w:t>
            </w:r>
            <w:r w:rsidR="0030327A">
              <w:t xml:space="preserve">тсутствуют </w:t>
            </w:r>
            <w:proofErr w:type="gramStart"/>
            <w:r w:rsidR="0030327A">
              <w:t xml:space="preserve">показания </w:t>
            </w:r>
            <w:r w:rsidR="00B71817" w:rsidRPr="00B71817">
              <w:t xml:space="preserve"> или</w:t>
            </w:r>
            <w:proofErr w:type="gramEnd"/>
            <w:r w:rsidR="00B71817" w:rsidRPr="00B71817">
              <w:t xml:space="preserve">  индикация обрыва датчика (- - - -)</w:t>
            </w:r>
          </w:p>
        </w:tc>
        <w:tc>
          <w:tcPr>
            <w:tcW w:w="1629" w:type="pct"/>
          </w:tcPr>
          <w:p w:rsidR="00B71817" w:rsidRPr="00B71817" w:rsidRDefault="00001787" w:rsidP="00001787">
            <w:pPr>
              <w:pStyle w:val="30"/>
              <w:ind w:firstLine="0"/>
            </w:pPr>
            <w:r>
              <w:t>Н</w:t>
            </w:r>
            <w:r w:rsidR="00B71817" w:rsidRPr="00B71817">
              <w:t>е подключен или неисправен датчик</w:t>
            </w:r>
          </w:p>
        </w:tc>
        <w:tc>
          <w:tcPr>
            <w:tcW w:w="1629" w:type="pct"/>
          </w:tcPr>
          <w:p w:rsidR="00B71817" w:rsidRPr="00B71817" w:rsidRDefault="00001787" w:rsidP="00001787">
            <w:pPr>
              <w:pStyle w:val="30"/>
              <w:ind w:firstLine="0"/>
            </w:pPr>
            <w:r>
              <w:t>П</w:t>
            </w:r>
            <w:r w:rsidR="00B71817" w:rsidRPr="00B71817">
              <w:t>роверить правильность подключения датчика, проверить исправность датчика</w:t>
            </w:r>
          </w:p>
        </w:tc>
      </w:tr>
      <w:tr w:rsidR="00B71817" w:rsidRPr="009869FD" w:rsidTr="00001787">
        <w:trPr>
          <w:trHeight w:val="533"/>
        </w:trPr>
        <w:tc>
          <w:tcPr>
            <w:tcW w:w="1742" w:type="pct"/>
            <w:vMerge w:val="restart"/>
          </w:tcPr>
          <w:p w:rsidR="00B71817" w:rsidRPr="00B71817" w:rsidRDefault="00001787" w:rsidP="00001787">
            <w:pPr>
              <w:pStyle w:val="30"/>
              <w:ind w:firstLine="0"/>
            </w:pPr>
            <w:r>
              <w:t>П</w:t>
            </w:r>
            <w:r w:rsidR="00B71817" w:rsidRPr="00B71817">
              <w:t xml:space="preserve">ри увеличении </w:t>
            </w:r>
          </w:p>
          <w:p w:rsidR="00B71817" w:rsidRPr="00B71817" w:rsidRDefault="0030327A" w:rsidP="000E0B77">
            <w:pPr>
              <w:pStyle w:val="30"/>
              <w:ind w:firstLine="0"/>
              <w:jc w:val="left"/>
            </w:pPr>
            <w:r>
              <w:t>фактического давления</w:t>
            </w:r>
            <w:r w:rsidR="00B71817" w:rsidRPr="00B71817">
              <w:t xml:space="preserve"> показания прибора не меняются</w:t>
            </w:r>
          </w:p>
        </w:tc>
        <w:tc>
          <w:tcPr>
            <w:tcW w:w="1629" w:type="pct"/>
          </w:tcPr>
          <w:p w:rsidR="00B71817" w:rsidRPr="00B71817" w:rsidRDefault="00001787" w:rsidP="00001787">
            <w:pPr>
              <w:pStyle w:val="30"/>
              <w:ind w:firstLine="0"/>
            </w:pPr>
            <w:r>
              <w:t>Н</w:t>
            </w:r>
            <w:r w:rsidR="00B71817" w:rsidRPr="00B71817">
              <w:t>еверное подключение датчика к прибору</w:t>
            </w:r>
          </w:p>
        </w:tc>
        <w:tc>
          <w:tcPr>
            <w:tcW w:w="1629" w:type="pct"/>
          </w:tcPr>
          <w:p w:rsidR="00B71817" w:rsidRPr="00B71817" w:rsidRDefault="00001787" w:rsidP="00001787">
            <w:pPr>
              <w:pStyle w:val="30"/>
              <w:ind w:firstLine="0"/>
            </w:pPr>
            <w:r>
              <w:t>П</w:t>
            </w:r>
            <w:r w:rsidR="00B71817" w:rsidRPr="00B71817">
              <w:t>роверить по РЭ схему подключения прибора и датчика</w:t>
            </w:r>
          </w:p>
        </w:tc>
      </w:tr>
      <w:tr w:rsidR="00B71817" w:rsidRPr="009869FD" w:rsidTr="00001787">
        <w:trPr>
          <w:trHeight w:val="258"/>
        </w:trPr>
        <w:tc>
          <w:tcPr>
            <w:tcW w:w="1742" w:type="pct"/>
            <w:vMerge/>
          </w:tcPr>
          <w:p w:rsidR="00B71817" w:rsidRPr="00B71817" w:rsidRDefault="00B71817" w:rsidP="000E0B77">
            <w:pPr>
              <w:pStyle w:val="30"/>
              <w:ind w:firstLine="0"/>
              <w:jc w:val="left"/>
            </w:pPr>
          </w:p>
        </w:tc>
        <w:tc>
          <w:tcPr>
            <w:tcW w:w="1629" w:type="pct"/>
          </w:tcPr>
          <w:p w:rsidR="00B71817" w:rsidRPr="00B71817" w:rsidRDefault="00001787" w:rsidP="00001787">
            <w:pPr>
              <w:pStyle w:val="30"/>
              <w:ind w:firstLine="0"/>
            </w:pPr>
            <w:r>
              <w:t>Н</w:t>
            </w:r>
            <w:r w:rsidR="00B71817" w:rsidRPr="00B71817">
              <w:t>еисправность датчика</w:t>
            </w:r>
          </w:p>
        </w:tc>
        <w:tc>
          <w:tcPr>
            <w:tcW w:w="1629" w:type="pct"/>
          </w:tcPr>
          <w:p w:rsidR="00B71817" w:rsidRPr="00B71817" w:rsidRDefault="00001787" w:rsidP="00001787">
            <w:pPr>
              <w:pStyle w:val="30"/>
              <w:ind w:firstLine="0"/>
            </w:pPr>
            <w:r>
              <w:t>З</w:t>
            </w:r>
            <w:r w:rsidR="00B71817" w:rsidRPr="00B71817">
              <w:t>аменить датчик</w:t>
            </w:r>
          </w:p>
        </w:tc>
      </w:tr>
      <w:tr w:rsidR="00B71817" w:rsidRPr="009869FD" w:rsidTr="00001787">
        <w:trPr>
          <w:trHeight w:val="531"/>
        </w:trPr>
        <w:tc>
          <w:tcPr>
            <w:tcW w:w="1742" w:type="pct"/>
            <w:vMerge/>
          </w:tcPr>
          <w:p w:rsidR="00B71817" w:rsidRPr="00B71817" w:rsidRDefault="00B71817" w:rsidP="000E0B77">
            <w:pPr>
              <w:pStyle w:val="30"/>
              <w:ind w:firstLine="0"/>
              <w:jc w:val="left"/>
            </w:pPr>
          </w:p>
        </w:tc>
        <w:tc>
          <w:tcPr>
            <w:tcW w:w="1629" w:type="pct"/>
          </w:tcPr>
          <w:p w:rsidR="00B71817" w:rsidRPr="00B71817" w:rsidRDefault="00001787" w:rsidP="00001787">
            <w:pPr>
              <w:pStyle w:val="30"/>
              <w:ind w:firstLine="0"/>
            </w:pPr>
            <w:r>
              <w:t>О</w:t>
            </w:r>
            <w:r w:rsidR="00B71817" w:rsidRPr="00B71817">
              <w:t>брыв или короткое замыкание</w:t>
            </w:r>
          </w:p>
        </w:tc>
        <w:tc>
          <w:tcPr>
            <w:tcW w:w="1629" w:type="pct"/>
          </w:tcPr>
          <w:p w:rsidR="00B71817" w:rsidRPr="00B71817" w:rsidRDefault="00001787" w:rsidP="00001787">
            <w:pPr>
              <w:pStyle w:val="30"/>
              <w:ind w:firstLine="0"/>
            </w:pPr>
            <w:r>
              <w:t>У</w:t>
            </w:r>
            <w:r w:rsidR="00B71817" w:rsidRPr="00B71817">
              <w:t xml:space="preserve">странить причину </w:t>
            </w:r>
          </w:p>
          <w:p w:rsidR="00B71817" w:rsidRPr="00B71817" w:rsidRDefault="00B71817" w:rsidP="00001787">
            <w:pPr>
              <w:pStyle w:val="30"/>
              <w:ind w:firstLine="0"/>
            </w:pPr>
            <w:r w:rsidRPr="00B71817">
              <w:t>неисправности</w:t>
            </w:r>
          </w:p>
        </w:tc>
      </w:tr>
    </w:tbl>
    <w:p w:rsidR="00D3728E" w:rsidRDefault="00D3728E" w:rsidP="0030327A">
      <w:pPr>
        <w:rPr>
          <w:b/>
          <w:caps/>
          <w:sz w:val="22"/>
          <w:szCs w:val="22"/>
        </w:rPr>
      </w:pPr>
    </w:p>
    <w:p w:rsidR="00D3728E" w:rsidRDefault="00D3728E" w:rsidP="001423EB">
      <w:pPr>
        <w:rPr>
          <w:b/>
          <w:caps/>
          <w:sz w:val="22"/>
          <w:szCs w:val="22"/>
        </w:rPr>
      </w:pPr>
    </w:p>
    <w:p w:rsidR="00886CA5" w:rsidRDefault="00A07D40" w:rsidP="00886CA5">
      <w:pPr>
        <w:ind w:firstLine="709"/>
        <w:rPr>
          <w:b/>
          <w:caps/>
          <w:sz w:val="22"/>
          <w:szCs w:val="22"/>
        </w:rPr>
      </w:pPr>
      <w:r>
        <w:rPr>
          <w:b/>
          <w:caps/>
          <w:sz w:val="22"/>
          <w:szCs w:val="22"/>
        </w:rPr>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
    <w:p w:rsidR="00886CA5" w:rsidRDefault="00886CA5" w:rsidP="00886CA5">
      <w:pPr>
        <w:ind w:firstLine="567"/>
        <w:rPr>
          <w:b/>
          <w:caps/>
          <w:sz w:val="16"/>
          <w:szCs w:val="16"/>
        </w:rPr>
      </w:pPr>
    </w:p>
    <w:p w:rsidR="00C33CBD" w:rsidRDefault="00C33CBD" w:rsidP="00C33CBD">
      <w:pPr>
        <w:widowControl w:val="0"/>
        <w:autoSpaceDE w:val="0"/>
        <w:autoSpaceDN w:val="0"/>
        <w:adjustRightInd w:val="0"/>
        <w:ind w:firstLine="709"/>
        <w:jc w:val="both"/>
      </w:pPr>
      <w:r>
        <w:t xml:space="preserve">Поверка производится при нормальных условиях в соответствии с ГОСТ 8.395. </w:t>
      </w:r>
    </w:p>
    <w:p w:rsidR="00C33CBD" w:rsidRDefault="00C33CBD" w:rsidP="00C33CBD">
      <w:pPr>
        <w:widowControl w:val="0"/>
        <w:autoSpaceDE w:val="0"/>
        <w:autoSpaceDN w:val="0"/>
        <w:adjustRightInd w:val="0"/>
        <w:ind w:firstLine="709"/>
        <w:jc w:val="both"/>
      </w:pPr>
      <w:r>
        <w:t>Поверка осуществляется в соответствии с МП 4212-009-60694339-2009.</w:t>
      </w:r>
    </w:p>
    <w:p w:rsidR="00C33CBD" w:rsidRDefault="00C33CBD" w:rsidP="00C33CBD">
      <w:pPr>
        <w:widowControl w:val="0"/>
        <w:autoSpaceDE w:val="0"/>
        <w:autoSpaceDN w:val="0"/>
        <w:adjustRightInd w:val="0"/>
        <w:ind w:firstLine="709"/>
        <w:jc w:val="both"/>
        <w:rPr>
          <w:spacing w:val="1"/>
        </w:rPr>
      </w:pPr>
      <w:proofErr w:type="spellStart"/>
      <w:r>
        <w:t>Межповерочный</w:t>
      </w:r>
      <w:proofErr w:type="spellEnd"/>
      <w:r>
        <w:t xml:space="preserve"> интервал составляет 2 года.</w:t>
      </w:r>
      <w:r w:rsidR="00692185">
        <w:rPr>
          <w:spacing w:val="1"/>
        </w:rPr>
        <w:t xml:space="preserve">  </w:t>
      </w:r>
    </w:p>
    <w:p w:rsidR="0037446E" w:rsidRPr="00EC585E" w:rsidRDefault="0037446E" w:rsidP="00C33CBD">
      <w:pPr>
        <w:widowControl w:val="0"/>
        <w:autoSpaceDE w:val="0"/>
        <w:autoSpaceDN w:val="0"/>
        <w:adjustRightInd w:val="0"/>
        <w:ind w:firstLine="709"/>
        <w:jc w:val="both"/>
        <w:rPr>
          <w:spacing w:val="1"/>
        </w:rPr>
      </w:pPr>
      <w:r w:rsidRPr="00EC585E">
        <w:rPr>
          <w:spacing w:val="1"/>
        </w:rPr>
        <w:t>Знак поверки наносится на свидетельство о поверке</w:t>
      </w:r>
      <w:r w:rsidR="00A05483">
        <w:rPr>
          <w:spacing w:val="1"/>
        </w:rPr>
        <w:t xml:space="preserve"> </w:t>
      </w:r>
      <w:r w:rsidR="00A05483" w:rsidRPr="008E3DBF">
        <w:rPr>
          <w:color w:val="000000" w:themeColor="text1"/>
          <w:spacing w:val="1"/>
        </w:rPr>
        <w:t>и (или) паспорт</w:t>
      </w:r>
      <w:r w:rsidRPr="008E3DBF">
        <w:rPr>
          <w:color w:val="000000" w:themeColor="text1"/>
          <w:spacing w:val="1"/>
        </w:rPr>
        <w:t>.</w:t>
      </w:r>
      <w:r w:rsidRPr="00EC585E">
        <w:rPr>
          <w:spacing w:val="1"/>
        </w:rPr>
        <w:t xml:space="preserve"> </w:t>
      </w:r>
    </w:p>
    <w:p w:rsidR="0037446E" w:rsidRDefault="0037446E" w:rsidP="0037446E">
      <w:pPr>
        <w:ind w:firstLine="709"/>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rsidR="0037446E" w:rsidRDefault="0037446E" w:rsidP="0037446E">
      <w:pPr>
        <w:ind w:right="74" w:firstLine="709"/>
        <w:jc w:val="both"/>
      </w:pPr>
      <w:r>
        <w:t xml:space="preserve">При отрицательных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t>,  прибор направляют в ремонт.</w:t>
      </w:r>
    </w:p>
    <w:p w:rsidR="00886CA5" w:rsidRDefault="00886CA5" w:rsidP="00886CA5">
      <w:pPr>
        <w:ind w:right="74" w:firstLine="709"/>
        <w:jc w:val="both"/>
      </w:pPr>
    </w:p>
    <w:p w:rsidR="00AC23FE" w:rsidRPr="00AC23FE" w:rsidRDefault="005A3FE1" w:rsidP="00AC23FE">
      <w:pPr>
        <w:pStyle w:val="30"/>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rsidR="00AC23FE" w:rsidRPr="00AC23FE" w:rsidRDefault="00AC23FE" w:rsidP="00AC23FE">
      <w:pPr>
        <w:pStyle w:val="30"/>
      </w:pPr>
    </w:p>
    <w:p w:rsidR="00AC23FE" w:rsidRPr="00A22CEA" w:rsidRDefault="005A3FE1" w:rsidP="00AC23FE">
      <w:pPr>
        <w:pStyle w:val="30"/>
        <w:rPr>
          <w:b/>
        </w:rPr>
      </w:pPr>
      <w:r>
        <w:rPr>
          <w:b/>
        </w:rPr>
        <w:t>7</w:t>
      </w:r>
      <w:r w:rsidR="00AC23FE" w:rsidRPr="00A22CEA">
        <w:rPr>
          <w:b/>
        </w:rPr>
        <w:t>.1 Хранение</w:t>
      </w:r>
    </w:p>
    <w:p w:rsidR="00AC23FE" w:rsidRPr="00AC23FE" w:rsidRDefault="00A22CEA" w:rsidP="00AC23FE">
      <w:pPr>
        <w:pStyle w:val="30"/>
      </w:pPr>
      <w:r>
        <w:t>Приборы должны храниться в</w:t>
      </w:r>
      <w:r w:rsidR="00AC23FE" w:rsidRPr="00AC23FE">
        <w:t xml:space="preserve"> отапливаемых и вентилируемых помещениях</w:t>
      </w:r>
      <w:proofErr w:type="gramStart"/>
      <w:r w:rsidR="00AC23FE" w:rsidRPr="00AC23FE">
        <w:t xml:space="preserve">. </w:t>
      </w:r>
      <w:r>
        <w:t>приборы</w:t>
      </w:r>
      <w:proofErr w:type="gramEnd"/>
      <w:r w:rsidR="00AC23FE" w:rsidRPr="00AC23FE">
        <w:t xml:space="preserve"> следует хранить в упакованном виде.</w:t>
      </w:r>
    </w:p>
    <w:p w:rsidR="00AC23FE" w:rsidRPr="00AC23FE" w:rsidRDefault="00AC23FE" w:rsidP="00AC23FE">
      <w:pPr>
        <w:pStyle w:val="30"/>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rsidR="00670180" w:rsidRDefault="00670180" w:rsidP="00AC23FE">
      <w:pPr>
        <w:pStyle w:val="30"/>
        <w:rPr>
          <w:b/>
        </w:rPr>
      </w:pPr>
    </w:p>
    <w:p w:rsidR="00AC23FE" w:rsidRPr="00A22CEA" w:rsidRDefault="005A3FE1" w:rsidP="00AC23FE">
      <w:pPr>
        <w:pStyle w:val="30"/>
        <w:rPr>
          <w:b/>
        </w:rPr>
      </w:pPr>
      <w:r>
        <w:rPr>
          <w:b/>
        </w:rPr>
        <w:t>7</w:t>
      </w:r>
      <w:r w:rsidR="00AC23FE" w:rsidRPr="00A22CEA">
        <w:rPr>
          <w:b/>
        </w:rPr>
        <w:t xml:space="preserve">.2 Условия транспортирования </w:t>
      </w:r>
      <w:r w:rsidR="00A22CEA">
        <w:rPr>
          <w:b/>
        </w:rPr>
        <w:t>приборов</w:t>
      </w:r>
    </w:p>
    <w:p w:rsidR="00AC23FE" w:rsidRPr="00AC23FE" w:rsidRDefault="00A22CEA" w:rsidP="00AC23FE">
      <w:pPr>
        <w:pStyle w:val="30"/>
      </w:pPr>
      <w:r>
        <w:t>Т</w:t>
      </w:r>
      <w:r w:rsidR="00AC23FE" w:rsidRPr="00AC23FE">
        <w:t>ранспортировка должна осуществляться закрытым транспортом.</w:t>
      </w:r>
    </w:p>
    <w:p w:rsidR="005A3FE1" w:rsidRDefault="005A3FE1" w:rsidP="00AC23FE">
      <w:pPr>
        <w:pStyle w:val="30"/>
        <w:rPr>
          <w:b/>
          <w:sz w:val="22"/>
          <w:szCs w:val="22"/>
        </w:rPr>
      </w:pPr>
    </w:p>
    <w:p w:rsidR="00AC23FE" w:rsidRPr="00A22CEA" w:rsidRDefault="005A3FE1" w:rsidP="00AC23FE">
      <w:pPr>
        <w:pStyle w:val="30"/>
        <w:rPr>
          <w:b/>
          <w:sz w:val="22"/>
          <w:szCs w:val="22"/>
        </w:rPr>
      </w:pPr>
      <w:r>
        <w:rPr>
          <w:b/>
          <w:sz w:val="22"/>
          <w:szCs w:val="22"/>
        </w:rPr>
        <w:t>8</w:t>
      </w:r>
      <w:r w:rsidR="00AC23FE" w:rsidRPr="00A22CEA">
        <w:rPr>
          <w:b/>
          <w:sz w:val="22"/>
          <w:szCs w:val="22"/>
        </w:rPr>
        <w:t xml:space="preserve"> СВЕДЕНИЯ ПО УТИЛИЗАЦИИ </w:t>
      </w:r>
    </w:p>
    <w:p w:rsidR="00AC23FE" w:rsidRPr="00AC23FE" w:rsidRDefault="00AC23FE" w:rsidP="00AC23FE">
      <w:pPr>
        <w:pStyle w:val="30"/>
      </w:pPr>
    </w:p>
    <w:p w:rsidR="00AC23FE" w:rsidRPr="00AC23FE" w:rsidRDefault="00AC23FE" w:rsidP="00AC23FE">
      <w:pPr>
        <w:pStyle w:val="30"/>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rsidR="00AC23FE" w:rsidRDefault="00AC23FE" w:rsidP="00AC23FE">
      <w:pPr>
        <w:pStyle w:val="30"/>
      </w:pPr>
    </w:p>
    <w:p w:rsidR="0030327A" w:rsidRDefault="0030327A" w:rsidP="00AC23FE">
      <w:pPr>
        <w:pStyle w:val="30"/>
      </w:pPr>
    </w:p>
    <w:p w:rsidR="0030327A" w:rsidRDefault="0030327A" w:rsidP="00AC23FE">
      <w:pPr>
        <w:pStyle w:val="30"/>
      </w:pPr>
    </w:p>
    <w:p w:rsidR="00616D92" w:rsidRDefault="005A3FE1" w:rsidP="00AC23FE">
      <w:pPr>
        <w:pStyle w:val="30"/>
        <w:jc w:val="left"/>
        <w:rPr>
          <w:b/>
          <w:sz w:val="22"/>
          <w:szCs w:val="22"/>
        </w:rPr>
      </w:pPr>
      <w:r>
        <w:rPr>
          <w:b/>
          <w:sz w:val="22"/>
          <w:szCs w:val="22"/>
        </w:rPr>
        <w:t>9</w:t>
      </w:r>
      <w:r w:rsidR="00AC23FE" w:rsidRPr="00A22CEA">
        <w:rPr>
          <w:b/>
          <w:sz w:val="22"/>
          <w:szCs w:val="22"/>
        </w:rPr>
        <w:t xml:space="preserve"> ГАРАНТИЙНЫЕ ОБЯЗАТЕЛЬСТВА</w:t>
      </w:r>
    </w:p>
    <w:p w:rsidR="007E5406" w:rsidRPr="00A915DA" w:rsidRDefault="005A3FE1" w:rsidP="007E5406">
      <w:pPr>
        <w:pStyle w:val="30"/>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7E5406" w:rsidRPr="00A915DA" w:rsidRDefault="005A3FE1" w:rsidP="007E5406">
      <w:pPr>
        <w:pStyle w:val="30"/>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7E5406" w:rsidRPr="00A915DA" w:rsidRDefault="005A3FE1" w:rsidP="007E5406">
      <w:pPr>
        <w:pStyle w:val="30"/>
      </w:pPr>
      <w:r>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7E5406" w:rsidRPr="00A915DA" w:rsidRDefault="005A3FE1" w:rsidP="007E5406">
      <w:pPr>
        <w:pStyle w:val="30"/>
      </w:pPr>
      <w:r>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7E5406" w:rsidRPr="00A915DA" w:rsidRDefault="005A3FE1" w:rsidP="007E5406">
      <w:pPr>
        <w:pStyle w:val="30"/>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7E5406" w:rsidRPr="00A915DA" w:rsidRDefault="005A3FE1" w:rsidP="007E5406">
      <w:pPr>
        <w:pStyle w:val="30"/>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7E5406" w:rsidRPr="00A915DA" w:rsidRDefault="005A3FE1" w:rsidP="007E5406">
      <w:pPr>
        <w:pStyle w:val="30"/>
      </w:pPr>
      <w:r>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7E5406" w:rsidRPr="00A915DA" w:rsidRDefault="005A3FE1" w:rsidP="007E5406">
      <w:pPr>
        <w:pStyle w:val="30"/>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rsidR="007E5406" w:rsidRPr="00A915DA" w:rsidRDefault="005A3FE1" w:rsidP="007E5406">
      <w:pPr>
        <w:pStyle w:val="30"/>
      </w:pPr>
      <w:r>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rsidR="007E5406" w:rsidRPr="00A915DA" w:rsidRDefault="005A3FE1" w:rsidP="007E5406">
      <w:pPr>
        <w:pStyle w:val="30"/>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rsidR="007E5406" w:rsidRPr="00A915DA" w:rsidRDefault="005A3FE1" w:rsidP="007E5406">
      <w:pPr>
        <w:pStyle w:val="30"/>
      </w:pPr>
      <w:r>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7E5406" w:rsidRPr="00A915DA" w:rsidRDefault="005A3FE1" w:rsidP="007E5406">
      <w:pPr>
        <w:pStyle w:val="30"/>
      </w:pPr>
      <w:r>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rsidR="007E5406" w:rsidRPr="00A915DA" w:rsidRDefault="005A3FE1" w:rsidP="007E5406">
      <w:pPr>
        <w:pStyle w:val="30"/>
      </w:pPr>
      <w:r>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rsidR="007E5406" w:rsidRPr="00A915DA" w:rsidRDefault="005A3FE1" w:rsidP="007E5406">
      <w:pPr>
        <w:pStyle w:val="30"/>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rsidR="007E5406" w:rsidRPr="00A915DA" w:rsidRDefault="005A3FE1" w:rsidP="007E5406">
      <w:pPr>
        <w:pStyle w:val="30"/>
      </w:pPr>
      <w:r>
        <w:t>9</w:t>
      </w:r>
      <w:r w:rsidR="007E5406" w:rsidRPr="00A915DA">
        <w:t>.15 Действие гарантии не распространяется на тару и упаковку с ограниченным сроком использования.</w:t>
      </w:r>
    </w:p>
    <w:p w:rsidR="007E5406" w:rsidRPr="00A915DA" w:rsidRDefault="005A3FE1" w:rsidP="007E5406">
      <w:pPr>
        <w:pStyle w:val="30"/>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7E5406" w:rsidRPr="00A915DA" w:rsidRDefault="005A3FE1" w:rsidP="007E5406">
      <w:pPr>
        <w:pStyle w:val="30"/>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rsidR="00B41618" w:rsidRDefault="00B41618" w:rsidP="00BD5D0A">
      <w:pPr>
        <w:pStyle w:val="30"/>
        <w:ind w:firstLine="0"/>
        <w:jc w:val="center"/>
        <w:rPr>
          <w:b/>
        </w:rPr>
      </w:pPr>
    </w:p>
    <w:p w:rsidR="00A435D1" w:rsidRDefault="00A435D1" w:rsidP="00BD5D0A">
      <w:pPr>
        <w:pStyle w:val="30"/>
        <w:ind w:firstLine="0"/>
        <w:jc w:val="center"/>
        <w:rPr>
          <w:b/>
        </w:rPr>
      </w:pPr>
    </w:p>
    <w:p w:rsidR="00B41618" w:rsidRDefault="00B41618" w:rsidP="001423EB">
      <w:pPr>
        <w:pStyle w:val="30"/>
        <w:ind w:firstLine="0"/>
        <w:rPr>
          <w:b/>
        </w:rPr>
      </w:pPr>
    </w:p>
    <w:p w:rsidR="00C163B6" w:rsidRDefault="00C163B6" w:rsidP="001423EB">
      <w:pPr>
        <w:pStyle w:val="30"/>
        <w:ind w:firstLine="0"/>
        <w:rPr>
          <w:b/>
        </w:rPr>
      </w:pPr>
    </w:p>
    <w:p w:rsidR="00C163B6" w:rsidRDefault="00C163B6" w:rsidP="001423EB">
      <w:pPr>
        <w:pStyle w:val="30"/>
        <w:ind w:firstLine="0"/>
        <w:rPr>
          <w:b/>
        </w:rPr>
      </w:pPr>
    </w:p>
    <w:p w:rsidR="00C163B6" w:rsidRDefault="00C163B6" w:rsidP="001423EB">
      <w:pPr>
        <w:pStyle w:val="30"/>
        <w:ind w:firstLine="0"/>
        <w:rPr>
          <w:b/>
        </w:rPr>
      </w:pPr>
    </w:p>
    <w:p w:rsidR="00C163B6" w:rsidRDefault="00C163B6" w:rsidP="001423EB">
      <w:pPr>
        <w:pStyle w:val="30"/>
        <w:ind w:firstLine="0"/>
        <w:rPr>
          <w:b/>
        </w:rPr>
      </w:pPr>
    </w:p>
    <w:p w:rsidR="00C163B6" w:rsidRDefault="00C163B6" w:rsidP="001423EB">
      <w:pPr>
        <w:pStyle w:val="30"/>
        <w:ind w:firstLine="0"/>
        <w:rPr>
          <w:b/>
        </w:rPr>
      </w:pPr>
    </w:p>
    <w:p w:rsidR="00C163B6" w:rsidRDefault="00C163B6" w:rsidP="001423EB">
      <w:pPr>
        <w:pStyle w:val="30"/>
        <w:ind w:firstLine="0"/>
        <w:rPr>
          <w:b/>
        </w:rPr>
      </w:pPr>
    </w:p>
    <w:p w:rsidR="00C163B6" w:rsidRDefault="00C163B6" w:rsidP="001423EB">
      <w:pPr>
        <w:pStyle w:val="30"/>
        <w:ind w:firstLine="0"/>
        <w:rPr>
          <w:b/>
        </w:rPr>
      </w:pPr>
    </w:p>
    <w:p w:rsidR="005D1C8C" w:rsidRPr="00A915DA" w:rsidRDefault="005D1C8C" w:rsidP="00BD5D0A">
      <w:pPr>
        <w:pStyle w:val="30"/>
        <w:ind w:firstLine="0"/>
        <w:jc w:val="center"/>
        <w:rPr>
          <w:b/>
        </w:rPr>
      </w:pPr>
      <w:r w:rsidRPr="00A915DA">
        <w:rPr>
          <w:b/>
        </w:rPr>
        <w:t xml:space="preserve">Приложение </w:t>
      </w:r>
      <w:r w:rsidR="00A05204">
        <w:rPr>
          <w:b/>
        </w:rPr>
        <w:t>1</w:t>
      </w:r>
    </w:p>
    <w:p w:rsidR="005D1C8C" w:rsidRPr="00A915DA" w:rsidRDefault="005D1C8C" w:rsidP="005D1C8C">
      <w:pPr>
        <w:pStyle w:val="30"/>
        <w:ind w:firstLine="0"/>
        <w:jc w:val="center"/>
      </w:pPr>
    </w:p>
    <w:p w:rsidR="00DA36E1" w:rsidRDefault="00DA36E1" w:rsidP="00DA36E1">
      <w:pPr>
        <w:pStyle w:val="30"/>
        <w:ind w:firstLine="0"/>
        <w:jc w:val="center"/>
      </w:pPr>
      <w:r>
        <w:t>Общий вид прибор</w:t>
      </w:r>
      <w:r w:rsidR="00A05204">
        <w:t>ов</w:t>
      </w:r>
    </w:p>
    <w:p w:rsidR="00DA36E1" w:rsidRDefault="00DA36E1" w:rsidP="00DA36E1">
      <w:pPr>
        <w:pStyle w:val="30"/>
        <w:ind w:firstLine="0"/>
        <w:jc w:val="cente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6"/>
      </w:tblGrid>
      <w:tr w:rsidR="00FB1851" w:rsidTr="00FB1851">
        <w:trPr>
          <w:jc w:val="center"/>
        </w:trPr>
        <w:tc>
          <w:tcPr>
            <w:tcW w:w="5446" w:type="dxa"/>
          </w:tcPr>
          <w:p w:rsidR="00FB1851" w:rsidRPr="00DF3B22" w:rsidRDefault="00FB1851" w:rsidP="00DA36E1">
            <w:pPr>
              <w:pStyle w:val="30"/>
              <w:ind w:firstLine="0"/>
              <w:jc w:val="center"/>
              <w:rPr>
                <w:noProof/>
              </w:rPr>
            </w:pPr>
            <w:r>
              <w:t>ИСД112</w:t>
            </w:r>
            <w:r w:rsidR="00793339">
              <w:t>, ИСД114</w:t>
            </w:r>
          </w:p>
        </w:tc>
      </w:tr>
      <w:tr w:rsidR="00FB1851" w:rsidTr="00FB1851">
        <w:trPr>
          <w:jc w:val="center"/>
        </w:trPr>
        <w:tc>
          <w:tcPr>
            <w:tcW w:w="5446" w:type="dxa"/>
          </w:tcPr>
          <w:p w:rsidR="00FB1851" w:rsidRDefault="00FB1851" w:rsidP="00FB1851">
            <w:pPr>
              <w:pStyle w:val="30"/>
              <w:ind w:firstLine="0"/>
            </w:pPr>
            <w:r w:rsidRPr="00DF3B22">
              <w:rPr>
                <w:noProof/>
              </w:rPr>
              <w:drawing>
                <wp:inline distT="0" distB="0" distL="0" distR="0">
                  <wp:extent cx="3024000" cy="2594925"/>
                  <wp:effectExtent l="0" t="0" r="5080" b="0"/>
                  <wp:docPr id="39" name="Рисунок 39"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4000" cy="2594925"/>
                          </a:xfrm>
                          <a:prstGeom prst="rect">
                            <a:avLst/>
                          </a:prstGeom>
                          <a:noFill/>
                          <a:ln>
                            <a:noFill/>
                          </a:ln>
                        </pic:spPr>
                      </pic:pic>
                    </a:graphicData>
                  </a:graphic>
                </wp:inline>
              </w:drawing>
            </w:r>
          </w:p>
        </w:tc>
      </w:tr>
    </w:tbl>
    <w:p w:rsidR="00A1258C" w:rsidRDefault="00B938CF" w:rsidP="00B938CF">
      <w:pPr>
        <w:pStyle w:val="30"/>
        <w:tabs>
          <w:tab w:val="left" w:pos="5895"/>
        </w:tabs>
        <w:ind w:firstLine="0"/>
        <w:jc w:val="left"/>
      </w:pPr>
      <w:r>
        <w:tab/>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9"/>
      </w:tblGrid>
      <w:tr w:rsidR="00AB27CD" w:rsidTr="00AB27CD">
        <w:trPr>
          <w:jc w:val="center"/>
        </w:trPr>
        <w:tc>
          <w:tcPr>
            <w:tcW w:w="5449" w:type="dxa"/>
          </w:tcPr>
          <w:p w:rsidR="00AB27CD" w:rsidRDefault="00AB27CD" w:rsidP="00B0134E">
            <w:pPr>
              <w:pStyle w:val="30"/>
              <w:tabs>
                <w:tab w:val="left" w:pos="5895"/>
              </w:tabs>
              <w:ind w:firstLine="0"/>
              <w:jc w:val="center"/>
            </w:pPr>
            <w:r>
              <w:t>ИСД152</w:t>
            </w:r>
          </w:p>
        </w:tc>
      </w:tr>
      <w:tr w:rsidR="00AB27CD" w:rsidTr="00AB27CD">
        <w:trPr>
          <w:jc w:val="center"/>
        </w:trPr>
        <w:tc>
          <w:tcPr>
            <w:tcW w:w="5449" w:type="dxa"/>
          </w:tcPr>
          <w:p w:rsidR="00AB27CD" w:rsidRDefault="00AB27CD" w:rsidP="00B0134E">
            <w:pPr>
              <w:pStyle w:val="30"/>
              <w:tabs>
                <w:tab w:val="left" w:pos="5895"/>
              </w:tabs>
              <w:ind w:firstLine="0"/>
              <w:jc w:val="center"/>
            </w:pPr>
            <w:r w:rsidRPr="00AB27CD">
              <w:rPr>
                <w:noProof/>
              </w:rPr>
              <w:drawing>
                <wp:inline distT="0" distB="0" distL="0" distR="0">
                  <wp:extent cx="3317875" cy="2743200"/>
                  <wp:effectExtent l="0" t="0" r="0" b="0"/>
                  <wp:docPr id="80" name="Рисунок 8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Desktop\Безымянны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7875" cy="2743200"/>
                          </a:xfrm>
                          <a:prstGeom prst="rect">
                            <a:avLst/>
                          </a:prstGeom>
                          <a:noFill/>
                          <a:ln>
                            <a:noFill/>
                          </a:ln>
                        </pic:spPr>
                      </pic:pic>
                    </a:graphicData>
                  </a:graphic>
                </wp:inline>
              </w:drawing>
            </w:r>
          </w:p>
        </w:tc>
      </w:tr>
    </w:tbl>
    <w:p w:rsidR="00B938CF" w:rsidRDefault="00B938CF" w:rsidP="00B938CF">
      <w:pPr>
        <w:pStyle w:val="30"/>
        <w:tabs>
          <w:tab w:val="left" w:pos="5895"/>
        </w:tabs>
        <w:ind w:firstLine="0"/>
        <w:jc w:val="left"/>
      </w:pPr>
    </w:p>
    <w:p w:rsidR="00611D4B" w:rsidRDefault="00611D4B" w:rsidP="00DA36E1">
      <w:pPr>
        <w:pStyle w:val="30"/>
        <w:ind w:firstLine="0"/>
        <w:jc w:val="center"/>
      </w:pPr>
    </w:p>
    <w:p w:rsidR="00611D4B" w:rsidRDefault="00611D4B" w:rsidP="00DA36E1">
      <w:pPr>
        <w:pStyle w:val="30"/>
        <w:ind w:firstLine="0"/>
        <w:jc w:val="center"/>
      </w:pPr>
    </w:p>
    <w:p w:rsidR="003A0A3B" w:rsidRDefault="003A0A3B" w:rsidP="00DA36E1">
      <w:pPr>
        <w:pStyle w:val="30"/>
        <w:ind w:firstLine="0"/>
        <w:jc w:val="center"/>
        <w:rPr>
          <w:b/>
        </w:rPr>
      </w:pPr>
    </w:p>
    <w:p w:rsidR="003A0A3B" w:rsidRDefault="003A0A3B" w:rsidP="00DA36E1">
      <w:pPr>
        <w:pStyle w:val="30"/>
        <w:ind w:firstLine="0"/>
        <w:jc w:val="center"/>
        <w:rPr>
          <w:b/>
        </w:rPr>
      </w:pPr>
    </w:p>
    <w:p w:rsidR="003A0A3B" w:rsidRDefault="003A0A3B" w:rsidP="00DA36E1">
      <w:pPr>
        <w:pStyle w:val="30"/>
        <w:ind w:firstLine="0"/>
        <w:jc w:val="center"/>
        <w:rPr>
          <w:b/>
        </w:rPr>
      </w:pPr>
    </w:p>
    <w:p w:rsidR="006F1DB9" w:rsidRDefault="006F1DB9" w:rsidP="00DA36E1">
      <w:pPr>
        <w:pStyle w:val="30"/>
        <w:ind w:firstLine="0"/>
        <w:jc w:val="center"/>
        <w:rPr>
          <w:b/>
        </w:rPr>
      </w:pPr>
    </w:p>
    <w:p w:rsidR="006F1DB9" w:rsidRDefault="006F1DB9" w:rsidP="00DA36E1">
      <w:pPr>
        <w:pStyle w:val="30"/>
        <w:ind w:firstLine="0"/>
        <w:jc w:val="center"/>
        <w:rPr>
          <w:b/>
        </w:rPr>
      </w:pPr>
    </w:p>
    <w:p w:rsidR="006F1DB9" w:rsidRDefault="006F1DB9" w:rsidP="00DA36E1">
      <w:pPr>
        <w:pStyle w:val="30"/>
        <w:ind w:firstLine="0"/>
        <w:jc w:val="center"/>
        <w:rPr>
          <w:b/>
        </w:rPr>
      </w:pPr>
    </w:p>
    <w:p w:rsidR="006F1DB9" w:rsidRDefault="006F1DB9" w:rsidP="00DA36E1">
      <w:pPr>
        <w:pStyle w:val="30"/>
        <w:ind w:firstLine="0"/>
        <w:jc w:val="center"/>
        <w:rPr>
          <w:b/>
        </w:rPr>
      </w:pPr>
    </w:p>
    <w:p w:rsidR="006F1DB9" w:rsidRDefault="006F1DB9" w:rsidP="00DA36E1">
      <w:pPr>
        <w:pStyle w:val="30"/>
        <w:ind w:firstLine="0"/>
        <w:jc w:val="center"/>
        <w:rPr>
          <w:b/>
        </w:rPr>
      </w:pPr>
    </w:p>
    <w:p w:rsidR="006F1DB9" w:rsidRDefault="006F1DB9" w:rsidP="00DA36E1">
      <w:pPr>
        <w:pStyle w:val="30"/>
        <w:ind w:firstLine="0"/>
        <w:jc w:val="center"/>
        <w:rPr>
          <w:b/>
        </w:rPr>
      </w:pPr>
    </w:p>
    <w:p w:rsidR="006F1DB9" w:rsidRDefault="006F1DB9" w:rsidP="00DA36E1">
      <w:pPr>
        <w:pStyle w:val="30"/>
        <w:ind w:firstLine="0"/>
        <w:jc w:val="center"/>
        <w:rPr>
          <w:b/>
        </w:rPr>
      </w:pPr>
    </w:p>
    <w:p w:rsidR="006F1DB9" w:rsidRDefault="006F1DB9" w:rsidP="00DA36E1">
      <w:pPr>
        <w:pStyle w:val="30"/>
        <w:ind w:firstLine="0"/>
        <w:jc w:val="center"/>
        <w:rPr>
          <w:b/>
        </w:rPr>
      </w:pPr>
    </w:p>
    <w:p w:rsidR="006F1DB9" w:rsidRDefault="006F1DB9" w:rsidP="00DA36E1">
      <w:pPr>
        <w:pStyle w:val="30"/>
        <w:ind w:firstLine="0"/>
        <w:jc w:val="center"/>
        <w:rPr>
          <w:b/>
        </w:rPr>
      </w:pPr>
    </w:p>
    <w:p w:rsidR="006F1DB9" w:rsidRDefault="006F1DB9" w:rsidP="00DA36E1">
      <w:pPr>
        <w:pStyle w:val="30"/>
        <w:ind w:firstLine="0"/>
        <w:jc w:val="center"/>
        <w:rPr>
          <w:b/>
        </w:rPr>
      </w:pPr>
    </w:p>
    <w:p w:rsidR="006F1DB9" w:rsidRDefault="006F1DB9" w:rsidP="00DA36E1">
      <w:pPr>
        <w:pStyle w:val="30"/>
        <w:ind w:firstLine="0"/>
        <w:jc w:val="center"/>
        <w:rPr>
          <w:b/>
        </w:rPr>
      </w:pPr>
    </w:p>
    <w:p w:rsidR="006F1DB9" w:rsidRDefault="006F1DB9" w:rsidP="00DA36E1">
      <w:pPr>
        <w:pStyle w:val="30"/>
        <w:ind w:firstLine="0"/>
        <w:jc w:val="center"/>
        <w:rPr>
          <w:b/>
        </w:rPr>
      </w:pPr>
    </w:p>
    <w:p w:rsidR="00DD2B42" w:rsidRDefault="00DD2B42" w:rsidP="00BE1E95">
      <w:pPr>
        <w:pStyle w:val="30"/>
        <w:ind w:firstLine="0"/>
        <w:rPr>
          <w:b/>
        </w:rPr>
      </w:pPr>
    </w:p>
    <w:p w:rsidR="006A200B" w:rsidRPr="00A915DA" w:rsidRDefault="006A200B" w:rsidP="006A200B">
      <w:pPr>
        <w:pStyle w:val="30"/>
        <w:ind w:firstLine="0"/>
        <w:jc w:val="center"/>
        <w:rPr>
          <w:b/>
        </w:rPr>
      </w:pPr>
      <w:r w:rsidRPr="00A915DA">
        <w:rPr>
          <w:b/>
        </w:rPr>
        <w:t xml:space="preserve">Приложение </w:t>
      </w:r>
      <w:r>
        <w:rPr>
          <w:b/>
        </w:rPr>
        <w:t>2</w:t>
      </w:r>
    </w:p>
    <w:p w:rsidR="006A200B" w:rsidRPr="00A915DA" w:rsidRDefault="006A200B" w:rsidP="006A200B">
      <w:pPr>
        <w:pStyle w:val="30"/>
        <w:ind w:firstLine="0"/>
        <w:jc w:val="center"/>
      </w:pPr>
    </w:p>
    <w:p w:rsidR="006A200B" w:rsidRDefault="006A200B" w:rsidP="006A200B">
      <w:pPr>
        <w:pStyle w:val="30"/>
        <w:ind w:firstLine="0"/>
        <w:jc w:val="center"/>
      </w:pPr>
      <w:r>
        <w:t xml:space="preserve">Расположение </w:t>
      </w:r>
      <w:proofErr w:type="spellStart"/>
      <w:r>
        <w:t>клеммных</w:t>
      </w:r>
      <w:proofErr w:type="spellEnd"/>
      <w:r>
        <w:t xml:space="preserve"> соединителей</w:t>
      </w:r>
    </w:p>
    <w:p w:rsidR="005E6D84" w:rsidRDefault="005E6D84" w:rsidP="006A200B">
      <w:pPr>
        <w:pStyle w:val="30"/>
        <w:ind w:firstLine="0"/>
        <w:jc w:val="cente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0"/>
        <w:gridCol w:w="5528"/>
      </w:tblGrid>
      <w:tr w:rsidR="000260DA" w:rsidTr="00BA0FA1">
        <w:tc>
          <w:tcPr>
            <w:tcW w:w="5494" w:type="dxa"/>
          </w:tcPr>
          <w:p w:rsidR="004E6AC5" w:rsidRPr="004E6AC5" w:rsidRDefault="00A435D1" w:rsidP="006A200B">
            <w:pPr>
              <w:pStyle w:val="30"/>
              <w:ind w:firstLine="0"/>
              <w:jc w:val="center"/>
              <w:rPr>
                <w:noProof/>
              </w:rPr>
            </w:pPr>
            <w:r>
              <w:rPr>
                <w:noProof/>
              </w:rPr>
              <w:t>ИСД112</w:t>
            </w:r>
            <w:r w:rsidR="009A07C9">
              <w:rPr>
                <w:noProof/>
              </w:rPr>
              <w:t>, ИСД114</w:t>
            </w:r>
          </w:p>
        </w:tc>
        <w:tc>
          <w:tcPr>
            <w:tcW w:w="5494" w:type="dxa"/>
          </w:tcPr>
          <w:p w:rsidR="004E6AC5" w:rsidRPr="00A923AD" w:rsidRDefault="00A813D8" w:rsidP="004E6AC5">
            <w:pPr>
              <w:pStyle w:val="30"/>
              <w:ind w:firstLine="0"/>
              <w:jc w:val="center"/>
            </w:pPr>
            <w:r>
              <w:t>ИСД152</w:t>
            </w:r>
          </w:p>
        </w:tc>
      </w:tr>
      <w:tr w:rsidR="000260DA" w:rsidTr="00BA0FA1">
        <w:tc>
          <w:tcPr>
            <w:tcW w:w="5494" w:type="dxa"/>
          </w:tcPr>
          <w:p w:rsidR="00211E43" w:rsidRDefault="000260DA" w:rsidP="006A200B">
            <w:pPr>
              <w:pStyle w:val="30"/>
              <w:ind w:firstLine="0"/>
              <w:jc w:val="center"/>
            </w:pPr>
            <w:r>
              <w:rPr>
                <w:rFonts w:eastAsia="ArialMT"/>
                <w:noProof/>
                <w:sz w:val="28"/>
                <w:szCs w:val="28"/>
              </w:rPr>
              <w:drawing>
                <wp:inline distT="0" distB="0" distL="0" distR="0">
                  <wp:extent cx="3401478" cy="2700000"/>
                  <wp:effectExtent l="0" t="0" r="8890" b="5715"/>
                  <wp:docPr id="23" name="Рисунок 23" descr="Врезка зад 1 кле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езка зад 1 клемм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1478" cy="2700000"/>
                          </a:xfrm>
                          <a:prstGeom prst="rect">
                            <a:avLst/>
                          </a:prstGeom>
                          <a:noFill/>
                          <a:ln>
                            <a:noFill/>
                          </a:ln>
                        </pic:spPr>
                      </pic:pic>
                    </a:graphicData>
                  </a:graphic>
                </wp:inline>
              </w:drawing>
            </w:r>
          </w:p>
        </w:tc>
        <w:tc>
          <w:tcPr>
            <w:tcW w:w="5494" w:type="dxa"/>
          </w:tcPr>
          <w:p w:rsidR="00211E43" w:rsidRDefault="00211E43" w:rsidP="006A200B">
            <w:pPr>
              <w:pStyle w:val="30"/>
              <w:ind w:firstLine="0"/>
              <w:jc w:val="center"/>
            </w:pPr>
            <w:r w:rsidRPr="00A923AD">
              <w:rPr>
                <w:noProof/>
              </w:rPr>
              <w:drawing>
                <wp:inline distT="0" distB="0" distL="0" distR="0">
                  <wp:extent cx="3454734" cy="2700000"/>
                  <wp:effectExtent l="0" t="0" r="0" b="5715"/>
                  <wp:docPr id="30" name="Рисунок 3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Безымянный.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734" cy="2700000"/>
                          </a:xfrm>
                          <a:prstGeom prst="rect">
                            <a:avLst/>
                          </a:prstGeom>
                          <a:noFill/>
                          <a:ln>
                            <a:noFill/>
                          </a:ln>
                        </pic:spPr>
                      </pic:pic>
                    </a:graphicData>
                  </a:graphic>
                </wp:inline>
              </w:drawing>
            </w:r>
          </w:p>
        </w:tc>
      </w:tr>
    </w:tbl>
    <w:p w:rsidR="00211E43" w:rsidRDefault="00211E43" w:rsidP="006A200B">
      <w:pPr>
        <w:pStyle w:val="30"/>
        <w:ind w:firstLine="0"/>
        <w:jc w:val="center"/>
      </w:pPr>
    </w:p>
    <w:p w:rsidR="005E6D84" w:rsidRDefault="005E6D84" w:rsidP="006A200B">
      <w:pPr>
        <w:pStyle w:val="30"/>
        <w:ind w:firstLine="0"/>
        <w:jc w:val="center"/>
      </w:pPr>
    </w:p>
    <w:p w:rsidR="00A923AD" w:rsidRDefault="00A923AD" w:rsidP="006A200B">
      <w:pPr>
        <w:pStyle w:val="30"/>
        <w:ind w:firstLine="0"/>
        <w:jc w:val="cente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6A200B" w:rsidRDefault="006A200B" w:rsidP="00DA36E1">
      <w:pPr>
        <w:pStyle w:val="30"/>
        <w:ind w:firstLine="0"/>
        <w:jc w:val="center"/>
        <w:rPr>
          <w:b/>
        </w:rPr>
      </w:pPr>
    </w:p>
    <w:p w:rsidR="005E6D84" w:rsidRDefault="005E6D84" w:rsidP="00DA36E1">
      <w:pPr>
        <w:pStyle w:val="30"/>
        <w:ind w:firstLine="0"/>
        <w:jc w:val="center"/>
        <w:rPr>
          <w:b/>
        </w:rPr>
      </w:pPr>
    </w:p>
    <w:p w:rsidR="005C133C" w:rsidRDefault="005C133C" w:rsidP="00DA36E1">
      <w:pPr>
        <w:pStyle w:val="30"/>
        <w:ind w:firstLine="0"/>
        <w:jc w:val="center"/>
        <w:rPr>
          <w:b/>
        </w:rPr>
      </w:pPr>
    </w:p>
    <w:p w:rsidR="005C133C" w:rsidRDefault="005C133C" w:rsidP="00DA36E1">
      <w:pPr>
        <w:pStyle w:val="30"/>
        <w:ind w:firstLine="0"/>
        <w:jc w:val="center"/>
        <w:rPr>
          <w:b/>
        </w:rPr>
      </w:pPr>
    </w:p>
    <w:p w:rsidR="005C133C" w:rsidRDefault="005C133C" w:rsidP="00DA36E1">
      <w:pPr>
        <w:pStyle w:val="30"/>
        <w:ind w:firstLine="0"/>
        <w:jc w:val="center"/>
        <w:rPr>
          <w:b/>
        </w:rPr>
      </w:pPr>
    </w:p>
    <w:p w:rsidR="005C133C" w:rsidRDefault="005C133C" w:rsidP="00DA36E1">
      <w:pPr>
        <w:pStyle w:val="30"/>
        <w:ind w:firstLine="0"/>
        <w:jc w:val="center"/>
        <w:rPr>
          <w:b/>
        </w:rPr>
      </w:pPr>
    </w:p>
    <w:p w:rsidR="00EA638B" w:rsidRDefault="00EA638B" w:rsidP="00DA36E1">
      <w:pPr>
        <w:pStyle w:val="30"/>
        <w:ind w:firstLine="0"/>
        <w:jc w:val="center"/>
        <w:rPr>
          <w:b/>
        </w:rPr>
      </w:pPr>
    </w:p>
    <w:p w:rsidR="00823F91" w:rsidRDefault="00823F91" w:rsidP="00DA36E1">
      <w:pPr>
        <w:pStyle w:val="30"/>
        <w:ind w:firstLine="0"/>
        <w:jc w:val="center"/>
        <w:rPr>
          <w:b/>
        </w:rPr>
      </w:pPr>
    </w:p>
    <w:p w:rsidR="00DC0D8D" w:rsidRDefault="00DC0D8D" w:rsidP="00DA36E1">
      <w:pPr>
        <w:pStyle w:val="30"/>
        <w:ind w:firstLine="0"/>
        <w:jc w:val="center"/>
        <w:rPr>
          <w:b/>
        </w:rPr>
      </w:pPr>
    </w:p>
    <w:p w:rsidR="00CB14DB" w:rsidRPr="00A915DA" w:rsidRDefault="00CB14DB" w:rsidP="00CB14DB">
      <w:pPr>
        <w:pStyle w:val="30"/>
        <w:ind w:firstLine="0"/>
        <w:jc w:val="center"/>
        <w:rPr>
          <w:b/>
        </w:rPr>
      </w:pPr>
      <w:r w:rsidRPr="00A915DA">
        <w:rPr>
          <w:b/>
        </w:rPr>
        <w:t xml:space="preserve">Приложение </w:t>
      </w:r>
      <w:r>
        <w:rPr>
          <w:b/>
        </w:rPr>
        <w:t>3</w:t>
      </w:r>
    </w:p>
    <w:p w:rsidR="00CB14DB" w:rsidRPr="00A915DA" w:rsidRDefault="00CB14DB" w:rsidP="00CB14DB">
      <w:pPr>
        <w:pStyle w:val="30"/>
        <w:ind w:firstLine="0"/>
        <w:jc w:val="center"/>
      </w:pPr>
    </w:p>
    <w:p w:rsidR="00CB14DB" w:rsidRDefault="00CB14DB" w:rsidP="00CB14DB">
      <w:pPr>
        <w:pStyle w:val="30"/>
        <w:ind w:firstLine="0"/>
        <w:jc w:val="center"/>
      </w:pPr>
      <w:r>
        <w:t>Электрические подключения</w:t>
      </w:r>
    </w:p>
    <w:p w:rsidR="00CB14DB" w:rsidRPr="00681646" w:rsidRDefault="00735040" w:rsidP="00681646">
      <w:pPr>
        <w:pStyle w:val="30"/>
        <w:ind w:firstLine="0"/>
        <w:jc w:val="center"/>
      </w:pPr>
      <w:r>
        <w:t>ИСД</w:t>
      </w:r>
      <w:r w:rsidR="00464D8F">
        <w:t>112</w:t>
      </w:r>
      <w:r>
        <w:t>, ИСД114</w:t>
      </w:r>
    </w:p>
    <w:p w:rsidR="00CB14DB" w:rsidRDefault="00464D8F" w:rsidP="00681646">
      <w:pPr>
        <w:pStyle w:val="30"/>
        <w:ind w:firstLine="0"/>
        <w:jc w:val="center"/>
        <w:rPr>
          <w:b/>
        </w:rPr>
      </w:pPr>
      <w:r w:rsidRPr="00A82A2B">
        <w:rPr>
          <w:noProof/>
          <w:sz w:val="28"/>
          <w:szCs w:val="28"/>
        </w:rPr>
        <w:drawing>
          <wp:inline distT="0" distB="0" distL="0" distR="0">
            <wp:extent cx="5612130" cy="3173730"/>
            <wp:effectExtent l="0" t="0" r="7620" b="7620"/>
            <wp:docPr id="79" name="Рисунок 79" descr="ИСД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ИСД1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173730"/>
                    </a:xfrm>
                    <a:prstGeom prst="rect">
                      <a:avLst/>
                    </a:prstGeom>
                    <a:noFill/>
                    <a:ln>
                      <a:noFill/>
                    </a:ln>
                  </pic:spPr>
                </pic:pic>
              </a:graphicData>
            </a:graphic>
          </wp:inline>
        </w:drawing>
      </w:r>
    </w:p>
    <w:p w:rsidR="00CB14DB" w:rsidRDefault="00CB14DB" w:rsidP="00DA36E1">
      <w:pPr>
        <w:pStyle w:val="30"/>
        <w:ind w:firstLine="0"/>
        <w:jc w:val="center"/>
        <w:rPr>
          <w:b/>
        </w:rPr>
      </w:pPr>
    </w:p>
    <w:p w:rsidR="003940EA" w:rsidRDefault="003940EA" w:rsidP="00DA36E1">
      <w:pPr>
        <w:pStyle w:val="30"/>
        <w:ind w:firstLine="0"/>
        <w:jc w:val="center"/>
        <w:rPr>
          <w:b/>
        </w:rPr>
      </w:pPr>
    </w:p>
    <w:p w:rsidR="00CB14DB" w:rsidRDefault="00B524DD" w:rsidP="00DA36E1">
      <w:pPr>
        <w:pStyle w:val="30"/>
        <w:ind w:firstLine="0"/>
        <w:jc w:val="center"/>
      </w:pPr>
      <w:r w:rsidRPr="00B524DD">
        <w:t>ИСД152</w:t>
      </w:r>
    </w:p>
    <w:p w:rsidR="003940EA" w:rsidRPr="00B524DD" w:rsidRDefault="003940EA" w:rsidP="00DA36E1">
      <w:pPr>
        <w:pStyle w:val="30"/>
        <w:ind w:firstLine="0"/>
        <w:jc w:val="center"/>
      </w:pPr>
    </w:p>
    <w:p w:rsidR="00CB14DB" w:rsidRDefault="00236CF7" w:rsidP="00DA36E1">
      <w:pPr>
        <w:pStyle w:val="30"/>
        <w:ind w:firstLine="0"/>
        <w:jc w:val="center"/>
        <w:rPr>
          <w:b/>
        </w:rPr>
      </w:pPr>
      <w:r>
        <w:rPr>
          <w:b/>
          <w:bCs/>
          <w:noProof/>
          <w:snapToGrid w:val="0"/>
          <w:sz w:val="32"/>
          <w:szCs w:val="32"/>
        </w:rPr>
        <w:drawing>
          <wp:inline distT="0" distB="0" distL="0" distR="0">
            <wp:extent cx="3160800" cy="2160145"/>
            <wp:effectExtent l="19050" t="0" r="1500" b="0"/>
            <wp:docPr id="108" name="Рисунок 108" descr="ис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ис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5508" cy="2163362"/>
                    </a:xfrm>
                    <a:prstGeom prst="rect">
                      <a:avLst/>
                    </a:prstGeom>
                    <a:noFill/>
                    <a:ln>
                      <a:noFill/>
                    </a:ln>
                  </pic:spPr>
                </pic:pic>
              </a:graphicData>
            </a:graphic>
          </wp:inline>
        </w:drawing>
      </w:r>
      <w:r w:rsidR="00CA645F">
        <w:rPr>
          <w:b/>
        </w:rPr>
        <w:t xml:space="preserve"> </w:t>
      </w:r>
      <w:r w:rsidR="003940EA">
        <w:rPr>
          <w:b/>
        </w:rPr>
        <w:t xml:space="preserve"> </w:t>
      </w:r>
      <w:r w:rsidR="003940EA">
        <w:rPr>
          <w:b/>
          <w:noProof/>
        </w:rPr>
        <w:drawing>
          <wp:inline distT="0" distB="0" distL="0" distR="0">
            <wp:extent cx="3157000" cy="2160838"/>
            <wp:effectExtent l="19050" t="0" r="5300" b="0"/>
            <wp:docPr id="6" name="Рисунок 5" descr="схема_исд152_24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_исд152_24в.png"/>
                    <pic:cNvPicPr/>
                  </pic:nvPicPr>
                  <pic:blipFill>
                    <a:blip r:embed="rId20" cstate="print"/>
                    <a:stretch>
                      <a:fillRect/>
                    </a:stretch>
                  </pic:blipFill>
                  <pic:spPr>
                    <a:xfrm>
                      <a:off x="0" y="0"/>
                      <a:ext cx="3158592" cy="2161927"/>
                    </a:xfrm>
                    <a:prstGeom prst="rect">
                      <a:avLst/>
                    </a:prstGeom>
                  </pic:spPr>
                </pic:pic>
              </a:graphicData>
            </a:graphic>
          </wp:inline>
        </w:drawing>
      </w:r>
    </w:p>
    <w:p w:rsidR="00681646" w:rsidRDefault="00681646" w:rsidP="00DA36E1">
      <w:pPr>
        <w:pStyle w:val="30"/>
        <w:ind w:firstLine="0"/>
        <w:jc w:val="center"/>
        <w:rPr>
          <w:b/>
        </w:rPr>
      </w:pPr>
    </w:p>
    <w:p w:rsidR="00CB14DB" w:rsidRDefault="00CB14DB" w:rsidP="00681646">
      <w:pPr>
        <w:pStyle w:val="30"/>
        <w:ind w:firstLine="0"/>
        <w:rPr>
          <w:b/>
        </w:rPr>
      </w:pPr>
    </w:p>
    <w:p w:rsidR="0006417E" w:rsidRDefault="0006417E" w:rsidP="0006417E">
      <w:pPr>
        <w:pStyle w:val="30"/>
        <w:ind w:firstLine="0"/>
        <w:jc w:val="center"/>
        <w:rPr>
          <w:b/>
        </w:rPr>
      </w:pPr>
    </w:p>
    <w:p w:rsidR="0006417E" w:rsidRDefault="0006417E" w:rsidP="00B83BA2">
      <w:pPr>
        <w:pStyle w:val="30"/>
        <w:ind w:firstLine="0"/>
        <w:jc w:val="center"/>
        <w:rPr>
          <w:b/>
        </w:rPr>
      </w:pPr>
    </w:p>
    <w:p w:rsidR="0006417E" w:rsidRDefault="0006417E" w:rsidP="00B83BA2">
      <w:pPr>
        <w:pStyle w:val="30"/>
        <w:ind w:firstLine="0"/>
        <w:jc w:val="center"/>
        <w:rPr>
          <w:b/>
        </w:rPr>
      </w:pPr>
    </w:p>
    <w:p w:rsidR="0006417E" w:rsidRDefault="0006417E" w:rsidP="00B83BA2">
      <w:pPr>
        <w:pStyle w:val="30"/>
        <w:ind w:firstLine="0"/>
        <w:jc w:val="center"/>
        <w:rPr>
          <w:b/>
        </w:rPr>
      </w:pPr>
    </w:p>
    <w:p w:rsidR="0006417E" w:rsidRDefault="0006417E" w:rsidP="00B83BA2">
      <w:pPr>
        <w:pStyle w:val="30"/>
        <w:ind w:firstLine="0"/>
        <w:jc w:val="center"/>
        <w:rPr>
          <w:b/>
        </w:rPr>
      </w:pPr>
    </w:p>
    <w:p w:rsidR="0006417E" w:rsidRDefault="0006417E" w:rsidP="00B83BA2">
      <w:pPr>
        <w:pStyle w:val="30"/>
        <w:ind w:firstLine="0"/>
        <w:jc w:val="center"/>
        <w:rPr>
          <w:b/>
        </w:rPr>
      </w:pPr>
    </w:p>
    <w:p w:rsidR="0006417E" w:rsidRDefault="0006417E" w:rsidP="00B83BA2">
      <w:pPr>
        <w:pStyle w:val="30"/>
        <w:ind w:firstLine="0"/>
        <w:jc w:val="center"/>
        <w:rPr>
          <w:b/>
        </w:rPr>
      </w:pPr>
    </w:p>
    <w:p w:rsidR="0006417E" w:rsidRDefault="0006417E" w:rsidP="00B83BA2">
      <w:pPr>
        <w:pStyle w:val="30"/>
        <w:ind w:firstLine="0"/>
        <w:jc w:val="center"/>
        <w:rPr>
          <w:b/>
        </w:rPr>
      </w:pPr>
    </w:p>
    <w:p w:rsidR="0006417E" w:rsidRDefault="0006417E" w:rsidP="00B83BA2">
      <w:pPr>
        <w:pStyle w:val="30"/>
        <w:ind w:firstLine="0"/>
        <w:jc w:val="center"/>
        <w:rPr>
          <w:b/>
        </w:rPr>
      </w:pPr>
    </w:p>
    <w:p w:rsidR="0006417E" w:rsidRDefault="0006417E" w:rsidP="00B83BA2">
      <w:pPr>
        <w:pStyle w:val="30"/>
        <w:ind w:firstLine="0"/>
        <w:jc w:val="center"/>
        <w:rPr>
          <w:b/>
        </w:rPr>
      </w:pPr>
    </w:p>
    <w:p w:rsidR="0006417E" w:rsidRDefault="0006417E" w:rsidP="00B83BA2">
      <w:pPr>
        <w:pStyle w:val="30"/>
        <w:ind w:firstLine="0"/>
        <w:jc w:val="center"/>
        <w:rPr>
          <w:b/>
        </w:rPr>
      </w:pPr>
    </w:p>
    <w:p w:rsidR="0006417E" w:rsidRDefault="0006417E" w:rsidP="00B83BA2">
      <w:pPr>
        <w:pStyle w:val="30"/>
        <w:ind w:firstLine="0"/>
        <w:jc w:val="center"/>
        <w:rPr>
          <w:b/>
        </w:rPr>
      </w:pPr>
    </w:p>
    <w:p w:rsidR="0006417E" w:rsidRDefault="0006417E" w:rsidP="00B83BA2">
      <w:pPr>
        <w:pStyle w:val="30"/>
        <w:ind w:firstLine="0"/>
        <w:jc w:val="center"/>
        <w:rPr>
          <w:b/>
        </w:rPr>
      </w:pPr>
    </w:p>
    <w:p w:rsidR="0006417E" w:rsidRDefault="0006417E" w:rsidP="00377CEF">
      <w:pPr>
        <w:pStyle w:val="30"/>
        <w:ind w:firstLine="0"/>
        <w:rPr>
          <w:b/>
        </w:rPr>
      </w:pPr>
    </w:p>
    <w:p w:rsidR="00707FEA" w:rsidRDefault="00707FEA" w:rsidP="00377CEF">
      <w:pPr>
        <w:pStyle w:val="30"/>
        <w:ind w:firstLine="0"/>
        <w:rPr>
          <w:b/>
        </w:rPr>
      </w:pPr>
    </w:p>
    <w:p w:rsidR="007F3AB4" w:rsidRDefault="007F3AB4" w:rsidP="00377CEF">
      <w:pPr>
        <w:pStyle w:val="30"/>
        <w:ind w:firstLine="0"/>
        <w:rPr>
          <w:b/>
        </w:rPr>
      </w:pPr>
    </w:p>
    <w:p w:rsidR="00B83BA2" w:rsidRDefault="00B83BA2" w:rsidP="00B83BA2">
      <w:pPr>
        <w:pStyle w:val="30"/>
        <w:ind w:firstLine="0"/>
        <w:jc w:val="center"/>
        <w:rPr>
          <w:b/>
        </w:rPr>
      </w:pPr>
      <w:r w:rsidRPr="00A915DA">
        <w:rPr>
          <w:b/>
        </w:rPr>
        <w:t xml:space="preserve">Приложение </w:t>
      </w:r>
      <w:r>
        <w:rPr>
          <w:b/>
        </w:rPr>
        <w:t>4</w:t>
      </w:r>
    </w:p>
    <w:p w:rsidR="00B83BA2" w:rsidRDefault="00B83BA2" w:rsidP="00B83BA2">
      <w:pPr>
        <w:pStyle w:val="30"/>
        <w:ind w:firstLine="0"/>
        <w:jc w:val="center"/>
        <w:rPr>
          <w:b/>
        </w:rPr>
      </w:pPr>
    </w:p>
    <w:p w:rsidR="00B83BA2" w:rsidRDefault="00B83BA2" w:rsidP="00DA36E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tblGrid>
      <w:tr w:rsidR="00441C03" w:rsidTr="00441C03">
        <w:trPr>
          <w:jc w:val="center"/>
        </w:trPr>
        <w:tc>
          <w:tcPr>
            <w:tcW w:w="5471" w:type="dxa"/>
          </w:tcPr>
          <w:p w:rsidR="00441C03" w:rsidRPr="005C133C" w:rsidRDefault="00441C03" w:rsidP="005C133C">
            <w:pPr>
              <w:pStyle w:val="30"/>
              <w:ind w:firstLine="0"/>
              <w:jc w:val="center"/>
            </w:pPr>
            <w:r>
              <w:t>ИСД112</w:t>
            </w:r>
            <w:r w:rsidR="00377CEF">
              <w:t>, ИСД114</w:t>
            </w:r>
          </w:p>
        </w:tc>
      </w:tr>
      <w:tr w:rsidR="00441C03" w:rsidTr="00441C03">
        <w:trPr>
          <w:jc w:val="center"/>
        </w:trPr>
        <w:tc>
          <w:tcPr>
            <w:tcW w:w="5471" w:type="dxa"/>
          </w:tcPr>
          <w:p w:rsidR="00441C03" w:rsidRDefault="00441C03" w:rsidP="00DA36E1">
            <w:pPr>
              <w:pStyle w:val="30"/>
              <w:ind w:firstLine="0"/>
              <w:jc w:val="center"/>
            </w:pPr>
            <w:r>
              <w:rPr>
                <w:rFonts w:eastAsia="ArialMT"/>
                <w:noProof/>
                <w:sz w:val="28"/>
                <w:szCs w:val="28"/>
              </w:rPr>
              <w:drawing>
                <wp:inline distT="0" distB="0" distL="0" distR="0">
                  <wp:extent cx="3015001" cy="2196000"/>
                  <wp:effectExtent l="0" t="0" r="0" b="0"/>
                  <wp:docPr id="17" name="Рисунок 17" descr="ИСД114 с обозначением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Д114 с обозначением элементов"/>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5001" cy="2196000"/>
                          </a:xfrm>
                          <a:prstGeom prst="rect">
                            <a:avLst/>
                          </a:prstGeom>
                          <a:noFill/>
                          <a:ln>
                            <a:noFill/>
                          </a:ln>
                        </pic:spPr>
                      </pic:pic>
                    </a:graphicData>
                  </a:graphic>
                </wp:inline>
              </w:drawing>
            </w:r>
          </w:p>
        </w:tc>
      </w:tr>
    </w:tbl>
    <w:p w:rsidR="00861C82" w:rsidRDefault="00861C82" w:rsidP="00DA36E1">
      <w:pPr>
        <w:pStyle w:val="30"/>
        <w:ind w:firstLine="0"/>
        <w:jc w:val="center"/>
      </w:pPr>
    </w:p>
    <w:tbl>
      <w:tblPr>
        <w:tblStyle w:val="af"/>
        <w:tblW w:w="0" w:type="auto"/>
        <w:jc w:val="center"/>
        <w:tblLook w:val="04A0" w:firstRow="1" w:lastRow="0" w:firstColumn="1" w:lastColumn="0" w:noHBand="0" w:noVBand="1"/>
      </w:tblPr>
      <w:tblGrid>
        <w:gridCol w:w="421"/>
        <w:gridCol w:w="1700"/>
        <w:gridCol w:w="993"/>
        <w:gridCol w:w="6231"/>
      </w:tblGrid>
      <w:tr w:rsidR="00861C82" w:rsidRPr="00552AB1" w:rsidTr="00861C82">
        <w:trPr>
          <w:trHeight w:val="305"/>
          <w:jc w:val="center"/>
        </w:trPr>
        <w:tc>
          <w:tcPr>
            <w:tcW w:w="421" w:type="dxa"/>
            <w:vMerge w:val="restart"/>
          </w:tcPr>
          <w:p w:rsidR="00861C82" w:rsidRPr="00552AB1" w:rsidRDefault="00861C82" w:rsidP="007D1C71">
            <w:r w:rsidRPr="00552AB1">
              <w:t>1</w:t>
            </w:r>
          </w:p>
        </w:tc>
        <w:tc>
          <w:tcPr>
            <w:tcW w:w="1700" w:type="dxa"/>
            <w:vMerge w:val="restart"/>
          </w:tcPr>
          <w:p w:rsidR="00861C82" w:rsidRPr="00552AB1" w:rsidRDefault="00861C82" w:rsidP="007D1C71">
            <w:r w:rsidRPr="00552AB1">
              <w:t>Цифровой индикатор</w:t>
            </w:r>
          </w:p>
        </w:tc>
        <w:tc>
          <w:tcPr>
            <w:tcW w:w="7224" w:type="dxa"/>
            <w:gridSpan w:val="2"/>
          </w:tcPr>
          <w:p w:rsidR="00861C82" w:rsidRPr="00552AB1" w:rsidRDefault="00861C82" w:rsidP="007D1C71">
            <w:r w:rsidRPr="00552AB1">
              <w:t>Отображает текущее значении измеряемой величины</w:t>
            </w:r>
          </w:p>
        </w:tc>
      </w:tr>
      <w:tr w:rsidR="00861C82" w:rsidRPr="00552AB1" w:rsidTr="00861C82">
        <w:trPr>
          <w:trHeight w:val="305"/>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7224" w:type="dxa"/>
            <w:gridSpan w:val="2"/>
          </w:tcPr>
          <w:p w:rsidR="00861C82" w:rsidRPr="00552AB1" w:rsidRDefault="00861C82" w:rsidP="007D1C71">
            <w:r w:rsidRPr="00552AB1">
              <w:t>При программировании отображает:</w:t>
            </w:r>
          </w:p>
          <w:p w:rsidR="00861C82" w:rsidRPr="00552AB1" w:rsidRDefault="00861C82" w:rsidP="007D1C71">
            <w:r w:rsidRPr="00552AB1">
              <w:t>- номер раздела;</w:t>
            </w:r>
          </w:p>
          <w:p w:rsidR="00861C82" w:rsidRPr="00552AB1" w:rsidRDefault="00861C82" w:rsidP="007D1C71">
            <w:r w:rsidRPr="00552AB1">
              <w:t>- название параметра</w:t>
            </w:r>
          </w:p>
        </w:tc>
      </w:tr>
      <w:tr w:rsidR="00861C82" w:rsidRPr="00552AB1" w:rsidTr="00861C82">
        <w:trPr>
          <w:trHeight w:val="305"/>
          <w:jc w:val="center"/>
        </w:trPr>
        <w:tc>
          <w:tcPr>
            <w:tcW w:w="421" w:type="dxa"/>
            <w:vMerge w:val="restart"/>
          </w:tcPr>
          <w:p w:rsidR="00861C82" w:rsidRPr="00552AB1" w:rsidRDefault="00861C82" w:rsidP="007D1C71">
            <w:r w:rsidRPr="00552AB1">
              <w:t>2</w:t>
            </w:r>
          </w:p>
        </w:tc>
        <w:tc>
          <w:tcPr>
            <w:tcW w:w="1700" w:type="dxa"/>
            <w:vMerge w:val="restart"/>
          </w:tcPr>
          <w:p w:rsidR="00861C82" w:rsidRPr="00552AB1" w:rsidRDefault="00861C82" w:rsidP="007D1C71">
            <w:r w:rsidRPr="00552AB1">
              <w:t>Светодиоды</w:t>
            </w:r>
          </w:p>
        </w:tc>
        <w:tc>
          <w:tcPr>
            <w:tcW w:w="7224" w:type="dxa"/>
            <w:gridSpan w:val="2"/>
          </w:tcPr>
          <w:p w:rsidR="00861C82" w:rsidRPr="00552AB1" w:rsidRDefault="00861C82" w:rsidP="007D1C71">
            <w:r w:rsidRPr="00552AB1">
              <w:t>Светодиоды:</w:t>
            </w:r>
          </w:p>
          <w:p w:rsidR="00861C82" w:rsidRPr="00552AB1" w:rsidRDefault="00861C82" w:rsidP="007D1C71">
            <w:r w:rsidRPr="00552AB1">
              <w:t>- зеленое свечение – ОК;</w:t>
            </w:r>
          </w:p>
          <w:p w:rsidR="00861C82" w:rsidRPr="00552AB1" w:rsidRDefault="00861C82" w:rsidP="007D1C71">
            <w:r w:rsidRPr="00552AB1">
              <w:t>- красное свечение – авария;</w:t>
            </w:r>
          </w:p>
          <w:p w:rsidR="00861C82" w:rsidRPr="00552AB1" w:rsidRDefault="00861C82" w:rsidP="007D1C71">
            <w:r w:rsidRPr="00552AB1">
              <w:t>-  отсутствие свечения – авария не задана</w:t>
            </w:r>
          </w:p>
        </w:tc>
      </w:tr>
      <w:tr w:rsidR="00861C82" w:rsidRPr="00552AB1" w:rsidTr="00861C82">
        <w:trPr>
          <w:trHeight w:val="305"/>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t>1</w:t>
            </w:r>
          </w:p>
        </w:tc>
        <w:tc>
          <w:tcPr>
            <w:tcW w:w="6231" w:type="dxa"/>
          </w:tcPr>
          <w:p w:rsidR="00861C82" w:rsidRPr="00552AB1" w:rsidRDefault="00861C82" w:rsidP="007D1C71">
            <w:r w:rsidRPr="00552AB1">
              <w:t>Отображает состояние аварии А</w:t>
            </w:r>
          </w:p>
        </w:tc>
      </w:tr>
      <w:tr w:rsidR="00861C82" w:rsidRPr="00552AB1" w:rsidTr="00861C82">
        <w:trPr>
          <w:trHeight w:val="305"/>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t>2</w:t>
            </w:r>
          </w:p>
        </w:tc>
        <w:tc>
          <w:tcPr>
            <w:tcW w:w="6231" w:type="dxa"/>
          </w:tcPr>
          <w:p w:rsidR="00861C82" w:rsidRPr="00552AB1" w:rsidRDefault="00861C82" w:rsidP="007D1C71">
            <w:r w:rsidRPr="00552AB1">
              <w:t>Отображает состояние аварии В</w:t>
            </w:r>
          </w:p>
        </w:tc>
      </w:tr>
      <w:tr w:rsidR="00861C82" w:rsidRPr="00552AB1" w:rsidTr="00861C82">
        <w:trPr>
          <w:trHeight w:val="305"/>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t>3</w:t>
            </w:r>
          </w:p>
        </w:tc>
        <w:tc>
          <w:tcPr>
            <w:tcW w:w="6231" w:type="dxa"/>
          </w:tcPr>
          <w:p w:rsidR="00861C82" w:rsidRPr="00552AB1" w:rsidRDefault="00861C82" w:rsidP="007D1C71">
            <w:r w:rsidRPr="00552AB1">
              <w:t xml:space="preserve">Отображает состояние аварии С </w:t>
            </w:r>
          </w:p>
        </w:tc>
      </w:tr>
      <w:tr w:rsidR="00861C82" w:rsidRPr="00552AB1" w:rsidTr="00861C82">
        <w:trPr>
          <w:trHeight w:val="458"/>
          <w:jc w:val="center"/>
        </w:trPr>
        <w:tc>
          <w:tcPr>
            <w:tcW w:w="421" w:type="dxa"/>
            <w:vMerge w:val="restart"/>
          </w:tcPr>
          <w:p w:rsidR="00861C82" w:rsidRPr="00552AB1" w:rsidRDefault="00861C82" w:rsidP="007D1C71">
            <w:r w:rsidRPr="00552AB1">
              <w:t>3</w:t>
            </w:r>
          </w:p>
        </w:tc>
        <w:tc>
          <w:tcPr>
            <w:tcW w:w="1700" w:type="dxa"/>
            <w:vMerge w:val="restart"/>
          </w:tcPr>
          <w:p w:rsidR="00861C82" w:rsidRPr="00552AB1" w:rsidRDefault="00861C82" w:rsidP="007D1C71">
            <w:r w:rsidRPr="00552AB1">
              <w:t>Нижний цифровой индикатор</w:t>
            </w:r>
          </w:p>
        </w:tc>
        <w:tc>
          <w:tcPr>
            <w:tcW w:w="7224" w:type="dxa"/>
            <w:gridSpan w:val="2"/>
          </w:tcPr>
          <w:p w:rsidR="00861C82" w:rsidRPr="00552AB1" w:rsidRDefault="00861C82" w:rsidP="007D1C71">
            <w:r w:rsidRPr="00552AB1">
              <w:t xml:space="preserve">Отображает значение </w:t>
            </w:r>
            <w:proofErr w:type="spellStart"/>
            <w:r w:rsidRPr="00552AB1">
              <w:t>уставки</w:t>
            </w:r>
            <w:proofErr w:type="spellEnd"/>
          </w:p>
        </w:tc>
      </w:tr>
      <w:tr w:rsidR="00861C82" w:rsidRPr="00552AB1" w:rsidTr="00861C82">
        <w:trPr>
          <w:trHeight w:val="457"/>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7224" w:type="dxa"/>
            <w:gridSpan w:val="2"/>
          </w:tcPr>
          <w:p w:rsidR="00861C82" w:rsidRPr="00552AB1" w:rsidRDefault="00861C82" w:rsidP="007D1C71">
            <w:r w:rsidRPr="00552AB1">
              <w:t>При программировании отображает:</w:t>
            </w:r>
          </w:p>
          <w:p w:rsidR="00861C82" w:rsidRPr="00552AB1" w:rsidRDefault="00861C82" w:rsidP="007D1C71">
            <w:r w:rsidRPr="00552AB1">
              <w:t>- название раздела;</w:t>
            </w:r>
          </w:p>
          <w:p w:rsidR="00861C82" w:rsidRPr="00552AB1" w:rsidRDefault="00861C82" w:rsidP="007D1C71">
            <w:r w:rsidRPr="00552AB1">
              <w:t>- значение параметра</w:t>
            </w:r>
          </w:p>
        </w:tc>
      </w:tr>
      <w:tr w:rsidR="00861C82" w:rsidRPr="00552AB1" w:rsidTr="00861C82">
        <w:trPr>
          <w:trHeight w:val="61"/>
          <w:jc w:val="center"/>
        </w:trPr>
        <w:tc>
          <w:tcPr>
            <w:tcW w:w="421" w:type="dxa"/>
            <w:vMerge w:val="restart"/>
          </w:tcPr>
          <w:p w:rsidR="00861C82" w:rsidRPr="00552AB1" w:rsidRDefault="00861C82" w:rsidP="007D1C71">
            <w:r w:rsidRPr="00552AB1">
              <w:t>4</w:t>
            </w:r>
          </w:p>
        </w:tc>
        <w:tc>
          <w:tcPr>
            <w:tcW w:w="1700" w:type="dxa"/>
            <w:vMerge w:val="restart"/>
          </w:tcPr>
          <w:p w:rsidR="00861C82" w:rsidRPr="00552AB1" w:rsidRDefault="00861C82" w:rsidP="007D1C71">
            <w:r w:rsidRPr="00552AB1">
              <w:t>Кнопки управления</w:t>
            </w:r>
          </w:p>
        </w:tc>
        <w:tc>
          <w:tcPr>
            <w:tcW w:w="993" w:type="dxa"/>
          </w:tcPr>
          <w:p w:rsidR="00861C82" w:rsidRPr="00552AB1" w:rsidRDefault="00861C82" w:rsidP="007D1C71">
            <w:r w:rsidRPr="00552AB1">
              <w:t xml:space="preserve"> </w:t>
            </w:r>
            <w:r w:rsidRPr="00552AB1">
              <w:rPr>
                <w:noProof/>
              </w:rPr>
              <w:drawing>
                <wp:inline distT="0" distB="0" distL="0" distR="0">
                  <wp:extent cx="344170" cy="333375"/>
                  <wp:effectExtent l="0" t="0" r="0" b="9525"/>
                  <wp:docPr id="1"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rsidR="00861C82" w:rsidRPr="00552AB1" w:rsidRDefault="00861C82" w:rsidP="007D1C71">
            <w:r w:rsidRPr="00552AB1">
              <w:t>Вход:</w:t>
            </w:r>
          </w:p>
          <w:p w:rsidR="00861C82" w:rsidRPr="00552AB1" w:rsidRDefault="00861C82" w:rsidP="007D1C71">
            <w:r w:rsidRPr="00552AB1">
              <w:t>- в меню;</w:t>
            </w:r>
          </w:p>
          <w:p w:rsidR="00861C82" w:rsidRPr="00552AB1" w:rsidRDefault="00861C82" w:rsidP="007D1C71">
            <w:r w:rsidRPr="00552AB1">
              <w:t>- в раздел;</w:t>
            </w:r>
          </w:p>
          <w:p w:rsidR="00861C82" w:rsidRPr="00552AB1" w:rsidRDefault="00861C82" w:rsidP="007D1C71">
            <w:r w:rsidRPr="00552AB1">
              <w:t>- в режим редактирования параметра</w:t>
            </w:r>
          </w:p>
        </w:tc>
      </w:tr>
      <w:tr w:rsidR="00861C82" w:rsidRPr="00552AB1" w:rsidTr="00861C82">
        <w:trPr>
          <w:trHeight w:val="61"/>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t xml:space="preserve">  </w:t>
            </w:r>
            <w:r w:rsidRPr="00552AB1">
              <w:rPr>
                <w:noProof/>
              </w:rPr>
              <w:drawing>
                <wp:inline distT="0" distB="0" distL="0" distR="0">
                  <wp:extent cx="333375" cy="333375"/>
                  <wp:effectExtent l="0" t="0" r="9525" b="9525"/>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rsidR="00861C82" w:rsidRPr="00552AB1" w:rsidRDefault="00861C82" w:rsidP="007D1C71">
            <w:r w:rsidRPr="00552AB1">
              <w:t>Выход:</w:t>
            </w:r>
          </w:p>
          <w:p w:rsidR="00861C82" w:rsidRPr="00552AB1" w:rsidRDefault="00861C82" w:rsidP="007D1C71">
            <w:r w:rsidRPr="00552AB1">
              <w:t>- из режима редактирования параметра;</w:t>
            </w:r>
          </w:p>
          <w:p w:rsidR="00861C82" w:rsidRPr="00552AB1" w:rsidRDefault="00861C82" w:rsidP="007D1C71">
            <w:r w:rsidRPr="00552AB1">
              <w:t>- выход из раздела;</w:t>
            </w:r>
          </w:p>
          <w:p w:rsidR="00861C82" w:rsidRPr="00552AB1" w:rsidRDefault="00861C82" w:rsidP="007D1C71">
            <w:r w:rsidRPr="00552AB1">
              <w:t>- выход из меню</w:t>
            </w:r>
          </w:p>
        </w:tc>
      </w:tr>
      <w:tr w:rsidR="00861C82" w:rsidRPr="00552AB1" w:rsidTr="00861C82">
        <w:trPr>
          <w:trHeight w:val="61"/>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rPr>
                <w:noProof/>
              </w:rPr>
              <w:drawing>
                <wp:inline distT="0" distB="0" distL="0" distR="0">
                  <wp:extent cx="462280" cy="290195"/>
                  <wp:effectExtent l="0" t="0" r="0" b="0"/>
                  <wp:docPr id="12" name="Рисунок 1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rsidR="00861C82" w:rsidRPr="00552AB1" w:rsidRDefault="00861C82" w:rsidP="007D1C71">
            <w:r w:rsidRPr="00552AB1">
              <w:t>Уменьшение значения параметра при программировании</w:t>
            </w:r>
          </w:p>
        </w:tc>
      </w:tr>
      <w:tr w:rsidR="00861C82" w:rsidRPr="00552AB1" w:rsidTr="00861C82">
        <w:trPr>
          <w:trHeight w:val="234"/>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993" w:type="dxa"/>
          </w:tcPr>
          <w:p w:rsidR="00861C82" w:rsidRPr="00552AB1" w:rsidRDefault="00861C82" w:rsidP="007D1C71">
            <w:r w:rsidRPr="00552AB1">
              <w:rPr>
                <w:noProof/>
              </w:rPr>
              <w:drawing>
                <wp:inline distT="0" distB="0" distL="0" distR="0">
                  <wp:extent cx="462280" cy="290195"/>
                  <wp:effectExtent l="0" t="0" r="0" b="0"/>
                  <wp:docPr id="13" name="Рисунок 1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rsidR="00861C82" w:rsidRPr="00552AB1" w:rsidRDefault="00861C82" w:rsidP="007D1C71">
            <w:r w:rsidRPr="00552AB1">
              <w:t>Увеличение значения параметра при программировании</w:t>
            </w:r>
          </w:p>
        </w:tc>
      </w:tr>
    </w:tbl>
    <w:p w:rsidR="00B83BA2" w:rsidRDefault="00B83BA2" w:rsidP="00DA36E1">
      <w:pPr>
        <w:pStyle w:val="30"/>
        <w:ind w:firstLine="0"/>
        <w:jc w:val="center"/>
        <w:rPr>
          <w:b/>
        </w:rPr>
      </w:pPr>
    </w:p>
    <w:p w:rsidR="00CB14DB" w:rsidRDefault="00053FFD" w:rsidP="00053FFD">
      <w:pPr>
        <w:pStyle w:val="30"/>
        <w:ind w:firstLine="709"/>
      </w:pPr>
      <w:r w:rsidRPr="00053FFD">
        <w:t>Высота символов для индикации измеренных значений</w:t>
      </w:r>
      <w:r>
        <w:t xml:space="preserve"> 20мм.</w:t>
      </w:r>
    </w:p>
    <w:p w:rsidR="00053FFD" w:rsidRDefault="00053FFD" w:rsidP="00053FFD">
      <w:pPr>
        <w:pStyle w:val="30"/>
        <w:ind w:firstLine="709"/>
      </w:pPr>
      <w:r w:rsidRPr="00053FFD">
        <w:t>Высота символов для отображения заданных значений</w:t>
      </w:r>
      <w:r>
        <w:t xml:space="preserve"> 14мм.</w:t>
      </w:r>
    </w:p>
    <w:p w:rsidR="00053FFD" w:rsidRDefault="00053FFD" w:rsidP="00DA36E1">
      <w:pPr>
        <w:pStyle w:val="30"/>
        <w:ind w:firstLine="0"/>
        <w:jc w:val="center"/>
        <w:rPr>
          <w:b/>
        </w:rPr>
      </w:pPr>
    </w:p>
    <w:p w:rsidR="00B83BA2" w:rsidRDefault="00B83BA2" w:rsidP="00DA36E1">
      <w:pPr>
        <w:pStyle w:val="30"/>
        <w:ind w:firstLine="0"/>
        <w:jc w:val="center"/>
        <w:rPr>
          <w:b/>
        </w:rPr>
      </w:pPr>
    </w:p>
    <w:p w:rsidR="00D8388D" w:rsidRDefault="00D8388D" w:rsidP="00DA36E1">
      <w:pPr>
        <w:pStyle w:val="30"/>
        <w:ind w:firstLine="0"/>
        <w:jc w:val="center"/>
        <w:rPr>
          <w:b/>
        </w:rPr>
      </w:pPr>
    </w:p>
    <w:p w:rsidR="00823F91" w:rsidRDefault="00823F91" w:rsidP="00DA36E1">
      <w:pPr>
        <w:pStyle w:val="30"/>
        <w:ind w:firstLine="0"/>
        <w:jc w:val="center"/>
        <w:rPr>
          <w:b/>
        </w:rPr>
      </w:pPr>
    </w:p>
    <w:p w:rsidR="00823F91" w:rsidRDefault="00823F91" w:rsidP="00DA36E1">
      <w:pPr>
        <w:pStyle w:val="30"/>
        <w:ind w:firstLine="0"/>
        <w:jc w:val="center"/>
        <w:rPr>
          <w:b/>
        </w:rPr>
      </w:pPr>
    </w:p>
    <w:p w:rsidR="00823F91" w:rsidRDefault="00823F91" w:rsidP="00053FFD">
      <w:pPr>
        <w:pStyle w:val="30"/>
        <w:ind w:firstLine="0"/>
        <w:rPr>
          <w:b/>
        </w:rPr>
      </w:pPr>
    </w:p>
    <w:p w:rsidR="00F9589A" w:rsidRDefault="00F9589A" w:rsidP="00053FFD">
      <w:pPr>
        <w:pStyle w:val="30"/>
        <w:ind w:firstLine="0"/>
        <w:rPr>
          <w:b/>
        </w:rPr>
      </w:pPr>
    </w:p>
    <w:p w:rsidR="00F9589A" w:rsidRDefault="00F9589A" w:rsidP="00053FFD">
      <w:pPr>
        <w:pStyle w:val="30"/>
        <w:ind w:firstLine="0"/>
        <w:rPr>
          <w:b/>
        </w:rPr>
      </w:pPr>
    </w:p>
    <w:p w:rsidR="00823F91" w:rsidRDefault="00823F91" w:rsidP="00823F9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6"/>
      </w:tblGrid>
      <w:tr w:rsidR="00467675" w:rsidTr="00467675">
        <w:trPr>
          <w:jc w:val="center"/>
        </w:trPr>
        <w:tc>
          <w:tcPr>
            <w:tcW w:w="5494" w:type="dxa"/>
          </w:tcPr>
          <w:p w:rsidR="00467675" w:rsidRPr="002A7102" w:rsidRDefault="00707FEA" w:rsidP="00DA36E1">
            <w:pPr>
              <w:pStyle w:val="30"/>
              <w:ind w:firstLine="0"/>
              <w:jc w:val="center"/>
              <w:rPr>
                <w:noProof/>
              </w:rPr>
            </w:pPr>
            <w:r>
              <w:rPr>
                <w:noProof/>
              </w:rPr>
              <w:t>ИСД152</w:t>
            </w:r>
          </w:p>
        </w:tc>
      </w:tr>
      <w:tr w:rsidR="00467675" w:rsidTr="00467675">
        <w:trPr>
          <w:jc w:val="center"/>
        </w:trPr>
        <w:tc>
          <w:tcPr>
            <w:tcW w:w="5494" w:type="dxa"/>
          </w:tcPr>
          <w:p w:rsidR="00467675" w:rsidRDefault="0036067E" w:rsidP="00DA36E1">
            <w:pPr>
              <w:pStyle w:val="30"/>
              <w:ind w:firstLine="0"/>
              <w:jc w:val="center"/>
              <w:rPr>
                <w:b/>
              </w:rPr>
            </w:pPr>
            <w:r>
              <w:rPr>
                <w:rFonts w:eastAsia="ArialMT"/>
                <w:noProof/>
                <w:sz w:val="28"/>
                <w:szCs w:val="28"/>
              </w:rPr>
              <w:drawing>
                <wp:inline distT="0" distB="0" distL="0" distR="0">
                  <wp:extent cx="3676650" cy="2809875"/>
                  <wp:effectExtent l="0" t="0" r="0" b="9525"/>
                  <wp:docPr id="81" name="Рисунок 81" descr="ИСД152с обозначением кно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Д152с обозначением кнопок"/>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6650" cy="2809875"/>
                          </a:xfrm>
                          <a:prstGeom prst="rect">
                            <a:avLst/>
                          </a:prstGeom>
                          <a:noFill/>
                          <a:ln>
                            <a:noFill/>
                          </a:ln>
                        </pic:spPr>
                      </pic:pic>
                    </a:graphicData>
                  </a:graphic>
                </wp:inline>
              </w:drawing>
            </w:r>
          </w:p>
        </w:tc>
      </w:tr>
    </w:tbl>
    <w:p w:rsidR="00823F91" w:rsidRDefault="00823F91" w:rsidP="00DA36E1">
      <w:pPr>
        <w:pStyle w:val="30"/>
        <w:ind w:firstLine="0"/>
        <w:jc w:val="center"/>
        <w:rPr>
          <w:b/>
        </w:rPr>
      </w:pPr>
    </w:p>
    <w:p w:rsidR="00823F91" w:rsidRDefault="0036067E" w:rsidP="00DA36E1">
      <w:pPr>
        <w:pStyle w:val="30"/>
        <w:ind w:firstLine="0"/>
        <w:jc w:val="center"/>
        <w:rPr>
          <w:b/>
        </w:rPr>
      </w:pPr>
      <w:r>
        <w:rPr>
          <w:rFonts w:eastAsia="ArialMT"/>
          <w:noProof/>
          <w:sz w:val="28"/>
          <w:szCs w:val="28"/>
        </w:rPr>
        <w:drawing>
          <wp:inline distT="0" distB="0" distL="0" distR="0">
            <wp:extent cx="5638800" cy="3695700"/>
            <wp:effectExtent l="0" t="0" r="0" b="0"/>
            <wp:docPr id="110" name="Рисунок 110" descr="C:\Users\MainEng\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MainEng\Desktop\Безымянный.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8800" cy="3695700"/>
                    </a:xfrm>
                    <a:prstGeom prst="rect">
                      <a:avLst/>
                    </a:prstGeom>
                    <a:noFill/>
                    <a:ln>
                      <a:noFill/>
                    </a:ln>
                  </pic:spPr>
                </pic:pic>
              </a:graphicData>
            </a:graphic>
          </wp:inline>
        </w:drawing>
      </w:r>
    </w:p>
    <w:p w:rsidR="00823F91" w:rsidRDefault="00823F91" w:rsidP="00DA36E1">
      <w:pPr>
        <w:pStyle w:val="30"/>
        <w:ind w:firstLine="0"/>
        <w:jc w:val="center"/>
        <w:rPr>
          <w:b/>
        </w:rPr>
      </w:pPr>
    </w:p>
    <w:p w:rsidR="00823F91" w:rsidRDefault="00823F91" w:rsidP="00DA36E1">
      <w:pPr>
        <w:pStyle w:val="30"/>
        <w:ind w:firstLine="0"/>
        <w:jc w:val="center"/>
        <w:rPr>
          <w:b/>
        </w:rPr>
      </w:pPr>
    </w:p>
    <w:p w:rsidR="00823F91" w:rsidRDefault="00823F91" w:rsidP="00DA36E1">
      <w:pPr>
        <w:pStyle w:val="30"/>
        <w:ind w:firstLine="0"/>
        <w:jc w:val="center"/>
        <w:rPr>
          <w:b/>
        </w:rPr>
      </w:pPr>
    </w:p>
    <w:p w:rsidR="002E474F" w:rsidRDefault="002E474F" w:rsidP="00DA36E1">
      <w:pPr>
        <w:pStyle w:val="30"/>
        <w:ind w:firstLine="0"/>
        <w:jc w:val="center"/>
        <w:rPr>
          <w:b/>
        </w:rPr>
      </w:pPr>
    </w:p>
    <w:p w:rsidR="002E474F" w:rsidRDefault="002E474F" w:rsidP="00DA36E1">
      <w:pPr>
        <w:pStyle w:val="30"/>
        <w:ind w:firstLine="0"/>
        <w:jc w:val="center"/>
        <w:rPr>
          <w:b/>
        </w:rPr>
      </w:pPr>
    </w:p>
    <w:p w:rsidR="002E474F" w:rsidRDefault="002E474F" w:rsidP="00DA36E1">
      <w:pPr>
        <w:pStyle w:val="30"/>
        <w:ind w:firstLine="0"/>
        <w:jc w:val="center"/>
        <w:rPr>
          <w:b/>
        </w:rPr>
      </w:pPr>
    </w:p>
    <w:p w:rsidR="00302082" w:rsidRDefault="00302082" w:rsidP="00DA36E1">
      <w:pPr>
        <w:pStyle w:val="30"/>
        <w:ind w:firstLine="0"/>
        <w:jc w:val="center"/>
        <w:rPr>
          <w:b/>
        </w:rPr>
      </w:pPr>
    </w:p>
    <w:p w:rsidR="00302082" w:rsidRDefault="00302082" w:rsidP="00DA36E1">
      <w:pPr>
        <w:pStyle w:val="30"/>
        <w:ind w:firstLine="0"/>
        <w:jc w:val="center"/>
        <w:rPr>
          <w:b/>
        </w:rPr>
      </w:pPr>
    </w:p>
    <w:p w:rsidR="00302082" w:rsidRDefault="00302082" w:rsidP="00DA36E1">
      <w:pPr>
        <w:pStyle w:val="30"/>
        <w:ind w:firstLine="0"/>
        <w:jc w:val="center"/>
        <w:rPr>
          <w:b/>
        </w:rPr>
      </w:pPr>
    </w:p>
    <w:p w:rsidR="00302082" w:rsidRDefault="00302082" w:rsidP="00DA36E1">
      <w:pPr>
        <w:pStyle w:val="30"/>
        <w:ind w:firstLine="0"/>
        <w:jc w:val="center"/>
        <w:rPr>
          <w:b/>
        </w:rPr>
      </w:pPr>
    </w:p>
    <w:p w:rsidR="002E474F" w:rsidRDefault="002E474F" w:rsidP="00DA36E1">
      <w:pPr>
        <w:pStyle w:val="30"/>
        <w:ind w:firstLine="0"/>
        <w:jc w:val="center"/>
        <w:rPr>
          <w:b/>
        </w:rPr>
      </w:pPr>
    </w:p>
    <w:p w:rsidR="002E474F" w:rsidRDefault="002E474F" w:rsidP="00DA36E1">
      <w:pPr>
        <w:pStyle w:val="30"/>
        <w:ind w:firstLine="0"/>
        <w:jc w:val="center"/>
        <w:rPr>
          <w:b/>
        </w:rPr>
      </w:pPr>
    </w:p>
    <w:p w:rsidR="005A197E" w:rsidRDefault="005A197E" w:rsidP="00DA36E1">
      <w:pPr>
        <w:pStyle w:val="30"/>
        <w:ind w:firstLine="0"/>
        <w:jc w:val="center"/>
        <w:rPr>
          <w:b/>
        </w:rPr>
      </w:pPr>
    </w:p>
    <w:p w:rsidR="005A197E" w:rsidRDefault="005A197E" w:rsidP="00DA36E1">
      <w:pPr>
        <w:pStyle w:val="30"/>
        <w:ind w:firstLine="0"/>
        <w:jc w:val="center"/>
        <w:rPr>
          <w:b/>
        </w:rPr>
      </w:pPr>
    </w:p>
    <w:p w:rsidR="005A197E" w:rsidRDefault="005A197E" w:rsidP="00DA36E1">
      <w:pPr>
        <w:pStyle w:val="30"/>
        <w:ind w:firstLine="0"/>
        <w:jc w:val="center"/>
        <w:rPr>
          <w:b/>
        </w:rPr>
      </w:pPr>
    </w:p>
    <w:p w:rsidR="005A197E" w:rsidRDefault="005A197E" w:rsidP="00DA36E1">
      <w:pPr>
        <w:pStyle w:val="30"/>
        <w:ind w:firstLine="0"/>
        <w:jc w:val="center"/>
        <w:rPr>
          <w:b/>
        </w:rPr>
      </w:pPr>
    </w:p>
    <w:p w:rsidR="00EA638B" w:rsidRDefault="00EA638B" w:rsidP="004D0880">
      <w:pPr>
        <w:pStyle w:val="30"/>
        <w:ind w:firstLine="0"/>
        <w:jc w:val="center"/>
        <w:rPr>
          <w:b/>
        </w:rPr>
      </w:pPr>
      <w:r w:rsidRPr="00A915DA">
        <w:rPr>
          <w:b/>
        </w:rPr>
        <w:t xml:space="preserve">Приложение </w:t>
      </w:r>
      <w:r>
        <w:rPr>
          <w:b/>
        </w:rPr>
        <w:t>5</w:t>
      </w:r>
    </w:p>
    <w:p w:rsidR="00D3728E" w:rsidRDefault="00D3728E" w:rsidP="004D0880">
      <w:pPr>
        <w:pStyle w:val="30"/>
        <w:ind w:firstLine="0"/>
        <w:jc w:val="center"/>
      </w:pPr>
      <w:r w:rsidRPr="00D3728E">
        <w:t>Настройки прибора</w:t>
      </w:r>
    </w:p>
    <w:p w:rsidR="00D3728E" w:rsidRPr="00D3728E" w:rsidRDefault="00D3728E" w:rsidP="004D0880">
      <w:pPr>
        <w:pStyle w:val="30"/>
        <w:ind w:firstLine="0"/>
        <w:jc w:val="center"/>
      </w:pPr>
    </w:p>
    <w:p w:rsidR="00D3728E" w:rsidRPr="00FD353B" w:rsidRDefault="00D3728E" w:rsidP="00D3728E">
      <w:pPr>
        <w:ind w:firstLine="709"/>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rsidR="00D3728E" w:rsidRPr="00C53BCA" w:rsidRDefault="00D3728E" w:rsidP="00D3728E">
      <w:pPr>
        <w:autoSpaceDE w:val="0"/>
        <w:autoSpaceDN w:val="0"/>
        <w:adjustRightInd w:val="0"/>
        <w:ind w:firstLine="709"/>
        <w:jc w:val="both"/>
        <w:rPr>
          <w:spacing w:val="-2"/>
        </w:rPr>
      </w:pPr>
      <w:r>
        <w:rPr>
          <w:spacing w:val="-2"/>
        </w:rPr>
        <w:t xml:space="preserve">5.1 </w:t>
      </w:r>
      <w:r w:rsidRPr="00C53BCA">
        <w:rPr>
          <w:spacing w:val="-2"/>
        </w:rPr>
        <w:t xml:space="preserve">Оперативное изменение </w:t>
      </w:r>
      <w:proofErr w:type="spellStart"/>
      <w:r w:rsidRPr="00C53BCA">
        <w:rPr>
          <w:spacing w:val="-2"/>
        </w:rPr>
        <w:t>уставки</w:t>
      </w:r>
      <w:proofErr w:type="spellEnd"/>
      <w:r w:rsidR="00992A1B">
        <w:rPr>
          <w:spacing w:val="-2"/>
        </w:rPr>
        <w:t xml:space="preserve"> в приборах ИСД112</w:t>
      </w:r>
      <w:r w:rsidR="00EC4907">
        <w:rPr>
          <w:spacing w:val="-2"/>
        </w:rPr>
        <w:t>, ИСД114</w:t>
      </w:r>
      <w:r w:rsidRPr="00C53BCA">
        <w:rPr>
          <w:spacing w:val="-2"/>
        </w:rPr>
        <w:t>.</w:t>
      </w:r>
    </w:p>
    <w:p w:rsidR="00D3728E" w:rsidRDefault="00D3728E" w:rsidP="00D3728E">
      <w:pPr>
        <w:autoSpaceDE w:val="0"/>
        <w:autoSpaceDN w:val="0"/>
        <w:adjustRightInd w:val="0"/>
        <w:ind w:firstLine="709"/>
        <w:jc w:val="both"/>
        <w:rPr>
          <w:spacing w:val="-2"/>
        </w:rPr>
      </w:pPr>
      <w:r w:rsidRPr="00C53BCA">
        <w:rPr>
          <w:spacing w:val="-2"/>
        </w:rPr>
        <w:t xml:space="preserve">Для оперативного изменения </w:t>
      </w:r>
      <w:proofErr w:type="spellStart"/>
      <w:r w:rsidRPr="00C53BCA">
        <w:rPr>
          <w:spacing w:val="-2"/>
        </w:rPr>
        <w:t>уставки</w:t>
      </w:r>
      <w:proofErr w:type="spellEnd"/>
      <w:r w:rsidRPr="00C53BCA">
        <w:rPr>
          <w:spacing w:val="-2"/>
        </w:rPr>
        <w:t xml:space="preserve"> нажмите и удерживайте кнопку</w:t>
      </w:r>
      <w:r>
        <w:rPr>
          <w:spacing w:val="-2"/>
        </w:rPr>
        <w:t xml:space="preserve"> </w:t>
      </w:r>
      <w:r w:rsidRPr="00C93141">
        <w:rPr>
          <w:noProof/>
          <w:sz w:val="28"/>
          <w:szCs w:val="28"/>
        </w:rPr>
        <w:drawing>
          <wp:inline distT="0" distB="0" distL="0" distR="0">
            <wp:extent cx="257175" cy="228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53BCA">
        <w:rPr>
          <w:spacing w:val="-2"/>
        </w:rPr>
        <w:t xml:space="preserve"> или </w:t>
      </w:r>
      <w:r w:rsidRPr="00C93141">
        <w:rPr>
          <w:noProof/>
          <w:sz w:val="28"/>
          <w:szCs w:val="28"/>
        </w:rPr>
        <w:drawing>
          <wp:inline distT="0" distB="0" distL="0" distR="0">
            <wp:extent cx="219075" cy="2286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 xml:space="preserve">  в течение 1-2 секунд до появления на верхнем индикаторе надписи «А.SET», а на нижнем индикаторе в мигающем режиме – значения </w:t>
      </w:r>
      <w:proofErr w:type="spellStart"/>
      <w:r w:rsidRPr="00C53BCA">
        <w:rPr>
          <w:spacing w:val="-2"/>
        </w:rPr>
        <w:t>уставки</w:t>
      </w:r>
      <w:proofErr w:type="spellEnd"/>
      <w:r w:rsidRPr="00C53BCA">
        <w:rPr>
          <w:spacing w:val="-2"/>
        </w:rPr>
        <w:t xml:space="preserve">. Установив необходимое значение </w:t>
      </w:r>
      <w:proofErr w:type="gramStart"/>
      <w:r w:rsidRPr="00C53BCA">
        <w:rPr>
          <w:spacing w:val="-2"/>
        </w:rPr>
        <w:t xml:space="preserve">кнопками </w:t>
      </w:r>
      <w:r w:rsidRPr="00C93141">
        <w:rPr>
          <w:noProof/>
          <w:sz w:val="28"/>
          <w:szCs w:val="28"/>
        </w:rPr>
        <w:drawing>
          <wp:inline distT="0" distB="0" distL="0" distR="0">
            <wp:extent cx="257175" cy="2286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93141">
        <w:rPr>
          <w:noProof/>
          <w:sz w:val="28"/>
          <w:szCs w:val="28"/>
        </w:rPr>
        <w:drawing>
          <wp:inline distT="0" distB="0" distL="0" distR="0">
            <wp:extent cx="219075" cy="2286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w:t>
      </w:r>
      <w:proofErr w:type="gramEnd"/>
      <w:r w:rsidRPr="00C53BCA">
        <w:rPr>
          <w:spacing w:val="-2"/>
        </w:rPr>
        <w:t xml:space="preserve"> нажмите кнопку </w:t>
      </w:r>
      <w:r w:rsidRPr="00C93141">
        <w:rPr>
          <w:sz w:val="28"/>
          <w:szCs w:val="28"/>
        </w:rPr>
        <w:object w:dxaOrig="487" w:dyaOrig="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6pt" o:ole="">
            <v:imagedata r:id="rId29" o:title=""/>
          </v:shape>
          <o:OLEObject Type="Embed" ProgID="CorelDRAW.Graphic.12" ShapeID="_x0000_i1025" DrawAspect="Content" ObjectID="_1653128891" r:id="rId30"/>
        </w:object>
      </w:r>
      <w:r w:rsidRPr="00C53BCA">
        <w:rPr>
          <w:spacing w:val="-2"/>
        </w:rPr>
        <w:t xml:space="preserve"> . При нажатии кнопки «ВХОД» новое введенное значение </w:t>
      </w:r>
      <w:proofErr w:type="spellStart"/>
      <w:r w:rsidRPr="00C53BCA">
        <w:rPr>
          <w:spacing w:val="-2"/>
        </w:rPr>
        <w:t>уставки</w:t>
      </w:r>
      <w:proofErr w:type="spellEnd"/>
      <w:r w:rsidRPr="00C53BCA">
        <w:rPr>
          <w:spacing w:val="-2"/>
        </w:rPr>
        <w:t xml:space="preserve"> записывается в энергонезависимую память, прибор возвращается в основной режим работы и начинает работать с новым значением </w:t>
      </w:r>
      <w:proofErr w:type="spellStart"/>
      <w:r w:rsidRPr="00C53BCA">
        <w:rPr>
          <w:spacing w:val="-2"/>
        </w:rPr>
        <w:t>уставки</w:t>
      </w:r>
      <w:proofErr w:type="spellEnd"/>
      <w:r w:rsidRPr="00C53BCA">
        <w:rPr>
          <w:spacing w:val="-2"/>
        </w:rPr>
        <w:t xml:space="preserve">. Оперативное изменение доступно только для </w:t>
      </w:r>
      <w:proofErr w:type="spellStart"/>
      <w:r w:rsidRPr="00C53BCA">
        <w:rPr>
          <w:spacing w:val="-2"/>
        </w:rPr>
        <w:t>уставки</w:t>
      </w:r>
      <w:proofErr w:type="spellEnd"/>
      <w:r w:rsidRPr="00C53BCA">
        <w:rPr>
          <w:spacing w:val="-2"/>
        </w:rPr>
        <w:t xml:space="preserve"> сигнализации А.</w:t>
      </w:r>
    </w:p>
    <w:p w:rsidR="00F25F9F" w:rsidRPr="00F25F9F" w:rsidRDefault="00F25F9F" w:rsidP="00F25F9F">
      <w:pPr>
        <w:ind w:firstLine="709"/>
        <w:jc w:val="both"/>
      </w:pPr>
      <w:r w:rsidRPr="00F25F9F">
        <w:rPr>
          <w:spacing w:val="-2"/>
        </w:rPr>
        <w:t>5.2</w:t>
      </w:r>
      <w:r w:rsidRPr="00F25F9F">
        <w:rPr>
          <w:b/>
          <w:spacing w:val="-2"/>
        </w:rPr>
        <w:t xml:space="preserve"> </w:t>
      </w:r>
      <w:r w:rsidRPr="00F25F9F">
        <w:rPr>
          <w:spacing w:val="-2"/>
        </w:rPr>
        <w:t>Установка и изменение параметров</w:t>
      </w:r>
      <w:r w:rsidR="005A197E">
        <w:rPr>
          <w:spacing w:val="-2"/>
        </w:rPr>
        <w:t xml:space="preserve"> ИСД112, ИСД114</w:t>
      </w:r>
      <w:r w:rsidRPr="00F25F9F">
        <w:rPr>
          <w:spacing w:val="-2"/>
        </w:rPr>
        <w:t>.</w:t>
      </w:r>
    </w:p>
    <w:p w:rsidR="00F25F9F" w:rsidRDefault="00F25F9F" w:rsidP="00F25F9F">
      <w:pPr>
        <w:autoSpaceDE w:val="0"/>
        <w:autoSpaceDN w:val="0"/>
        <w:adjustRightInd w:val="0"/>
        <w:ind w:firstLine="709"/>
        <w:jc w:val="both"/>
      </w:pPr>
      <w:r w:rsidRPr="00F25F9F">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rsidR="00155AA6" w:rsidRPr="00155AA6" w:rsidRDefault="00155AA6" w:rsidP="00155AA6">
      <w:pPr>
        <w:ind w:firstLine="709"/>
        <w:jc w:val="both"/>
        <w:rPr>
          <w:spacing w:val="-2"/>
        </w:rPr>
      </w:pPr>
      <w:r w:rsidRPr="00155AA6">
        <w:t xml:space="preserve">5.3 </w:t>
      </w:r>
      <w:r w:rsidRPr="00155AA6">
        <w:rPr>
          <w:spacing w:val="-2"/>
        </w:rPr>
        <w:t xml:space="preserve">Оперативный контроль </w:t>
      </w:r>
      <w:proofErr w:type="spellStart"/>
      <w:r w:rsidRPr="00155AA6">
        <w:rPr>
          <w:spacing w:val="-2"/>
        </w:rPr>
        <w:t>уставок</w:t>
      </w:r>
      <w:proofErr w:type="spellEnd"/>
      <w:r w:rsidRPr="00155AA6">
        <w:rPr>
          <w:spacing w:val="-2"/>
        </w:rPr>
        <w:t xml:space="preserve"> аварийной сигнализации ИСД152.</w:t>
      </w:r>
    </w:p>
    <w:p w:rsidR="00155AA6" w:rsidRPr="00155AA6" w:rsidRDefault="00155AA6" w:rsidP="00155AA6">
      <w:pPr>
        <w:tabs>
          <w:tab w:val="left" w:pos="0"/>
        </w:tabs>
        <w:ind w:firstLine="709"/>
        <w:jc w:val="both"/>
      </w:pPr>
      <w:r w:rsidRPr="00155AA6">
        <w:t xml:space="preserve">В основном режиме работы на двух цифро-знаковых индикаторах прибор отображает измеренные значения. На верхнем индикаторе отображаются значения первого канала, на нижнем – второго. Для оперативного контроля </w:t>
      </w:r>
      <w:proofErr w:type="spellStart"/>
      <w:r w:rsidRPr="00155AA6">
        <w:t>уставок</w:t>
      </w:r>
      <w:proofErr w:type="spellEnd"/>
      <w:r w:rsidRPr="00155AA6">
        <w:t xml:space="preserve"> аварийной сигнализации необходимо нажать </w:t>
      </w:r>
      <w:proofErr w:type="gramStart"/>
      <w:r w:rsidRPr="00155AA6">
        <w:t xml:space="preserve">кнопку </w:t>
      </w:r>
      <w:r w:rsidRPr="00155AA6">
        <w:object w:dxaOrig="500" w:dyaOrig="405">
          <v:shape id="_x0000_i1026" type="#_x0000_t75" style="width:18.8pt;height:15.2pt" o:ole="">
            <v:imagedata r:id="rId31" o:title=""/>
          </v:shape>
          <o:OLEObject Type="Embed" ProgID="CorelDRAW.Graphic.12" ShapeID="_x0000_i1026" DrawAspect="Content" ObjectID="_1653128892" r:id="rId32"/>
        </w:object>
      </w:r>
      <w:r w:rsidRPr="00155AA6">
        <w:t>.</w:t>
      </w:r>
      <w:proofErr w:type="gramEnd"/>
      <w:r w:rsidRPr="00155AA6">
        <w:t xml:space="preserve"> После этого прибор переходит в специальный режим индикации, при котором на верхнем индикаторе отображается аварийная </w:t>
      </w:r>
      <w:proofErr w:type="spellStart"/>
      <w:r w:rsidRPr="00155AA6">
        <w:t>уставка</w:t>
      </w:r>
      <w:proofErr w:type="spellEnd"/>
      <w:r w:rsidRPr="00155AA6">
        <w:t xml:space="preserve"> «А» первого канала, а на нижнем – аварийная </w:t>
      </w:r>
      <w:proofErr w:type="spellStart"/>
      <w:r w:rsidRPr="00155AA6">
        <w:t>уставка</w:t>
      </w:r>
      <w:proofErr w:type="spellEnd"/>
      <w:r w:rsidRPr="00155AA6">
        <w:t xml:space="preserve"> «А» второго канала. При следующем нажатии </w:t>
      </w:r>
      <w:proofErr w:type="gramStart"/>
      <w:r w:rsidRPr="00155AA6">
        <w:t xml:space="preserve">кнопки </w:t>
      </w:r>
      <w:r w:rsidRPr="00155AA6">
        <w:object w:dxaOrig="500" w:dyaOrig="405">
          <v:shape id="_x0000_i1027" type="#_x0000_t75" style="width:18.8pt;height:15.2pt" o:ole="">
            <v:imagedata r:id="rId31" o:title=""/>
          </v:shape>
          <o:OLEObject Type="Embed" ProgID="CorelDRAW.Graphic.12" ShapeID="_x0000_i1027" DrawAspect="Content" ObjectID="_1653128893" r:id="rId33"/>
        </w:object>
      </w:r>
      <w:r w:rsidRPr="00155AA6">
        <w:t xml:space="preserve"> прибор</w:t>
      </w:r>
      <w:proofErr w:type="gramEnd"/>
      <w:r w:rsidRPr="00155AA6">
        <w:t xml:space="preserve"> переходит в режим индикации аварийных </w:t>
      </w:r>
      <w:proofErr w:type="spellStart"/>
      <w:r w:rsidRPr="00155AA6">
        <w:t>уставок</w:t>
      </w:r>
      <w:proofErr w:type="spellEnd"/>
      <w:r w:rsidRPr="00155AA6">
        <w:t xml:space="preserve"> «В». Следующее нажатие </w:t>
      </w:r>
      <w:proofErr w:type="gramStart"/>
      <w:r w:rsidRPr="00155AA6">
        <w:t xml:space="preserve">кнопки </w:t>
      </w:r>
      <w:r w:rsidRPr="00155AA6">
        <w:object w:dxaOrig="500" w:dyaOrig="405">
          <v:shape id="_x0000_i1028" type="#_x0000_t75" style="width:18.8pt;height:15.2pt" o:ole="">
            <v:imagedata r:id="rId31" o:title=""/>
          </v:shape>
          <o:OLEObject Type="Embed" ProgID="CorelDRAW.Graphic.12" ShapeID="_x0000_i1028" DrawAspect="Content" ObjectID="_1653128894" r:id="rId34"/>
        </w:object>
      </w:r>
      <w:r w:rsidRPr="00155AA6">
        <w:t xml:space="preserve"> возвращает</w:t>
      </w:r>
      <w:proofErr w:type="gramEnd"/>
      <w:r w:rsidRPr="00155AA6">
        <w:t xml:space="preserve"> прибор в основной режим индикации. В основной режим индикации прибор также возвращается автоматически после 5 секунд индикации </w:t>
      </w:r>
      <w:proofErr w:type="spellStart"/>
      <w:r w:rsidRPr="00155AA6">
        <w:t>уставок</w:t>
      </w:r>
      <w:proofErr w:type="spellEnd"/>
      <w:r w:rsidRPr="00155AA6">
        <w:t>.</w:t>
      </w:r>
    </w:p>
    <w:p w:rsidR="00155AA6" w:rsidRPr="00155AA6" w:rsidRDefault="00155AA6" w:rsidP="00155AA6">
      <w:pPr>
        <w:ind w:firstLine="709"/>
        <w:jc w:val="both"/>
      </w:pPr>
      <w:r w:rsidRPr="00155AA6">
        <w:rPr>
          <w:spacing w:val="-2"/>
        </w:rPr>
        <w:t>5.4 Установка и изменение параметров ИСД152.</w:t>
      </w:r>
    </w:p>
    <w:p w:rsidR="00155AA6" w:rsidRPr="00155AA6" w:rsidRDefault="00155AA6" w:rsidP="00155AA6">
      <w:pPr>
        <w:autoSpaceDE w:val="0"/>
        <w:autoSpaceDN w:val="0"/>
        <w:adjustRightInd w:val="0"/>
        <w:ind w:firstLine="709"/>
        <w:jc w:val="both"/>
      </w:pPr>
      <w:r w:rsidRPr="00155AA6">
        <w:t>Изменение параметров регулирования и других настроек осуществляе</w:t>
      </w:r>
      <w:r>
        <w:t>тся через меню прибора</w:t>
      </w:r>
      <w:r w:rsidRPr="00155AA6">
        <w:t>.</w:t>
      </w:r>
    </w:p>
    <w:p w:rsidR="00155AA6" w:rsidRPr="00155AA6" w:rsidRDefault="00155AA6" w:rsidP="00155AA6">
      <w:pPr>
        <w:autoSpaceDE w:val="0"/>
        <w:autoSpaceDN w:val="0"/>
        <w:adjustRightInd w:val="0"/>
        <w:ind w:firstLine="709"/>
        <w:jc w:val="both"/>
      </w:pPr>
      <w:r w:rsidRPr="00155AA6">
        <w:t>Все настраиваемые параметры прибора в зависимости от назначения сгруппированы в несколько разделов.</w:t>
      </w:r>
    </w:p>
    <w:p w:rsidR="00155AA6" w:rsidRPr="00155AA6" w:rsidRDefault="00155AA6" w:rsidP="00155AA6">
      <w:pPr>
        <w:autoSpaceDE w:val="0"/>
        <w:autoSpaceDN w:val="0"/>
        <w:adjustRightInd w:val="0"/>
        <w:ind w:firstLine="709"/>
        <w:jc w:val="both"/>
      </w:pPr>
      <w:r w:rsidRPr="00155AA6">
        <w:t>Меню прибора состоит из трёх режимов: режим выбора канала, режим выбора раздела и режим выбора необходимого параметра.</w:t>
      </w:r>
    </w:p>
    <w:p w:rsidR="00155AA6" w:rsidRPr="00155AA6" w:rsidRDefault="00155AA6" w:rsidP="00155AA6">
      <w:pPr>
        <w:autoSpaceDE w:val="0"/>
        <w:autoSpaceDN w:val="0"/>
        <w:adjustRightInd w:val="0"/>
        <w:ind w:firstLine="709"/>
        <w:jc w:val="both"/>
      </w:pPr>
      <w:r w:rsidRPr="00155AA6">
        <w:t xml:space="preserve">Вход в меню (режим выбора раздела) осуществляется нажатием и удерживанием </w:t>
      </w:r>
      <w:proofErr w:type="gramStart"/>
      <w:r w:rsidRPr="00155AA6">
        <w:t xml:space="preserve">кнопки </w:t>
      </w:r>
      <w:r w:rsidRPr="00155AA6">
        <w:object w:dxaOrig="500" w:dyaOrig="405">
          <v:shape id="_x0000_i1029" type="#_x0000_t75" style="width:17.6pt;height:14pt" o:ole="">
            <v:imagedata r:id="rId35" o:title=""/>
          </v:shape>
          <o:OLEObject Type="Embed" ProgID="CorelDRAW.Graphic.12" ShapeID="_x0000_i1029" DrawAspect="Content" ObjectID="_1653128895" r:id="rId36"/>
        </w:object>
      </w:r>
      <w:r w:rsidRPr="00155AA6">
        <w:t xml:space="preserve"> в</w:t>
      </w:r>
      <w:proofErr w:type="gramEnd"/>
      <w:r w:rsidRPr="00155AA6">
        <w:t xml:space="preserve"> течение 1-2 секунд, в течение которых на нижнем индикаторе отображается надпись «</w:t>
      </w:r>
      <w:proofErr w:type="spellStart"/>
      <w:r w:rsidRPr="00155AA6">
        <w:rPr>
          <w:lang w:val="en-US"/>
        </w:rPr>
        <w:t>tunE</w:t>
      </w:r>
      <w:proofErr w:type="spellEnd"/>
      <w:r w:rsidRPr="00155AA6">
        <w:t xml:space="preserve">». После этого прибор входит в режим выбора канала, для которого предполагается производить изменения и настройки параметров. Выбор канала производится кнопками </w:t>
      </w:r>
      <w:r w:rsidRPr="00155AA6">
        <w:rPr>
          <w:noProof/>
        </w:rPr>
        <w:drawing>
          <wp:inline distT="0" distB="0" distL="0" distR="0">
            <wp:extent cx="25717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155AA6">
        <w:rPr>
          <w:noProof/>
        </w:rPr>
        <w:drawing>
          <wp:inline distT="0" distB="0" distL="0" distR="0">
            <wp:extent cx="21907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155AA6">
        <w:t xml:space="preserve">. Выбрав необходимый канал, необходимо нажать </w:t>
      </w:r>
      <w:proofErr w:type="gramStart"/>
      <w:r w:rsidRPr="00155AA6">
        <w:t xml:space="preserve">кнопку </w:t>
      </w:r>
      <w:r w:rsidRPr="00155AA6">
        <w:object w:dxaOrig="487" w:dyaOrig="395">
          <v:shape id="_x0000_i1030" type="#_x0000_t75" style="width:19.2pt;height:16pt" o:ole="">
            <v:imagedata r:id="rId29" o:title=""/>
          </v:shape>
          <o:OLEObject Type="Embed" ProgID="CorelDRAW.Graphic.12" ShapeID="_x0000_i1030" DrawAspect="Content" ObjectID="_1653128896" r:id="rId37"/>
        </w:object>
      </w:r>
      <w:r w:rsidRPr="00155AA6">
        <w:t xml:space="preserve"> для</w:t>
      </w:r>
      <w:proofErr w:type="gramEnd"/>
      <w:r w:rsidRPr="00155AA6">
        <w:t xml:space="preserve"> входа в режим выбора раздела. Возврат в режим выбора канала и далее – выход из меню, осуществляется нажатием </w:t>
      </w:r>
      <w:proofErr w:type="gramStart"/>
      <w:r w:rsidRPr="00155AA6">
        <w:t xml:space="preserve">кнопки </w:t>
      </w:r>
      <w:r w:rsidRPr="00155AA6">
        <w:object w:dxaOrig="500" w:dyaOrig="405">
          <v:shape id="_x0000_i1031" type="#_x0000_t75" style="width:18.8pt;height:15.2pt" o:ole="">
            <v:imagedata r:id="rId31" o:title=""/>
          </v:shape>
          <o:OLEObject Type="Embed" ProgID="CorelDRAW.Graphic.12" ShapeID="_x0000_i1031" DrawAspect="Content" ObjectID="_1653128897" r:id="rId38"/>
        </w:object>
      </w:r>
      <w:r w:rsidRPr="00155AA6">
        <w:t>.</w:t>
      </w:r>
      <w:proofErr w:type="gramEnd"/>
    </w:p>
    <w:p w:rsidR="00155AA6" w:rsidRPr="00155AA6" w:rsidRDefault="00155AA6" w:rsidP="00155AA6">
      <w:pPr>
        <w:autoSpaceDE w:val="0"/>
        <w:autoSpaceDN w:val="0"/>
        <w:adjustRightInd w:val="0"/>
        <w:ind w:firstLine="709"/>
        <w:jc w:val="both"/>
      </w:pPr>
      <w:r w:rsidRPr="00155AA6">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155AA6">
        <w:rPr>
          <w:noProof/>
        </w:rPr>
        <w:drawing>
          <wp:inline distT="0" distB="0" distL="0" distR="0">
            <wp:extent cx="428625" cy="171450"/>
            <wp:effectExtent l="0" t="0" r="9525" b="0"/>
            <wp:docPr id="20"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Количество разделов зависит от модели прибора. Каждый раздел содержит несколько параметров, количество которых также зависит от модели прибора.</w:t>
      </w:r>
    </w:p>
    <w:p w:rsidR="00155AA6" w:rsidRPr="00155AA6" w:rsidRDefault="00155AA6" w:rsidP="00155AA6">
      <w:pPr>
        <w:autoSpaceDE w:val="0"/>
        <w:autoSpaceDN w:val="0"/>
        <w:adjustRightInd w:val="0"/>
        <w:ind w:firstLine="709"/>
        <w:jc w:val="both"/>
      </w:pPr>
      <w:r w:rsidRPr="00155AA6">
        <w:t xml:space="preserve">Выбрав необходимый раздел, необходимо нажать </w:t>
      </w:r>
      <w:proofErr w:type="gramStart"/>
      <w:r w:rsidRPr="00155AA6">
        <w:t xml:space="preserve">кнопку </w:t>
      </w:r>
      <w:r w:rsidRPr="00155AA6">
        <w:object w:dxaOrig="500" w:dyaOrig="405">
          <v:shape id="_x0000_i1032" type="#_x0000_t75" style="width:17.6pt;height:14pt" o:ole="">
            <v:imagedata r:id="rId35" o:title=""/>
          </v:shape>
          <o:OLEObject Type="Embed" ProgID="CorelDRAW.Graphic.12" ShapeID="_x0000_i1032" DrawAspect="Content" ObjectID="_1653128898" r:id="rId40"/>
        </w:object>
      </w:r>
      <w:r w:rsidRPr="00155AA6">
        <w:t xml:space="preserve"> для</w:t>
      </w:r>
      <w:proofErr w:type="gramEnd"/>
      <w:r w:rsidRPr="00155AA6">
        <w:t xml:space="preserve"> перехода в режим выбора параметра.</w:t>
      </w:r>
    </w:p>
    <w:p w:rsidR="00155AA6" w:rsidRPr="00155AA6" w:rsidRDefault="00155AA6" w:rsidP="00155AA6">
      <w:pPr>
        <w:autoSpaceDE w:val="0"/>
        <w:autoSpaceDN w:val="0"/>
        <w:adjustRightInd w:val="0"/>
        <w:ind w:firstLine="709"/>
        <w:jc w:val="both"/>
      </w:pPr>
      <w:r w:rsidRPr="00155AA6">
        <w:rPr>
          <w:color w:val="000000"/>
        </w:rPr>
        <w:t xml:space="preserve">В </w:t>
      </w:r>
      <w:r w:rsidRPr="00155AA6">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155AA6">
        <w:rPr>
          <w:noProof/>
        </w:rPr>
        <w:drawing>
          <wp:inline distT="0" distB="0" distL="0" distR="0">
            <wp:extent cx="428625" cy="171450"/>
            <wp:effectExtent l="0" t="0" r="9525" b="0"/>
            <wp:docPr id="22"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xml:space="preserve">. Для изменения значения параметра нажмите </w:t>
      </w:r>
      <w:proofErr w:type="gramStart"/>
      <w:r w:rsidRPr="00155AA6">
        <w:t xml:space="preserve">кнопку </w:t>
      </w:r>
      <w:r w:rsidRPr="00155AA6">
        <w:object w:dxaOrig="500" w:dyaOrig="405">
          <v:shape id="_x0000_i1033" type="#_x0000_t75" style="width:17.6pt;height:14pt" o:ole="">
            <v:imagedata r:id="rId35" o:title=""/>
          </v:shape>
          <o:OLEObject Type="Embed" ProgID="CorelDRAW.Graphic.12" ShapeID="_x0000_i1033" DrawAspect="Content" ObjectID="_1653128899" r:id="rId41"/>
        </w:object>
      </w:r>
      <w:r w:rsidRPr="00155AA6">
        <w:t>,</w:t>
      </w:r>
      <w:proofErr w:type="gramEnd"/>
      <w:r w:rsidRPr="00155AA6">
        <w:t xml:space="preserve"> при этом нижний индикатор входит в мигающий режим, если изменяется числовое значение параметра, то дальнейшее нажатие кнопки </w:t>
      </w:r>
      <w:r w:rsidRPr="00155AA6">
        <w:object w:dxaOrig="500" w:dyaOrig="405">
          <v:shape id="_x0000_i1034" type="#_x0000_t75" style="width:17.6pt;height:14pt" o:ole="">
            <v:imagedata r:id="rId35" o:title=""/>
          </v:shape>
          <o:OLEObject Type="Embed" ProgID="CorelDRAW.Graphic.12" ShapeID="_x0000_i1034" DrawAspect="Content" ObjectID="_1653128900" r:id="rId42"/>
        </w:object>
      </w:r>
      <w:r w:rsidRPr="00155AA6">
        <w:t xml:space="preserve"> используется для переключения между разрядами числа. Значения параметра изменяются при помощи кнопок </w:t>
      </w:r>
      <w:r w:rsidRPr="00155AA6">
        <w:rPr>
          <w:noProof/>
        </w:rPr>
        <w:drawing>
          <wp:inline distT="0" distB="0" distL="0" distR="0">
            <wp:extent cx="428625" cy="171450"/>
            <wp:effectExtent l="0" t="0" r="9525" b="0"/>
            <wp:docPr id="83" name="Рисунок 8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xml:space="preserve">. При нажатии </w:t>
      </w:r>
      <w:proofErr w:type="gramStart"/>
      <w:r w:rsidRPr="00155AA6">
        <w:t xml:space="preserve">кнопки </w:t>
      </w:r>
      <w:r w:rsidRPr="00155AA6">
        <w:object w:dxaOrig="500" w:dyaOrig="405">
          <v:shape id="_x0000_i1035" type="#_x0000_t75" style="width:18.8pt;height:15.2pt" o:ole="">
            <v:imagedata r:id="rId31" o:title=""/>
          </v:shape>
          <o:OLEObject Type="Embed" ProgID="CorelDRAW.Graphic.12" ShapeID="_x0000_i1035" DrawAspect="Content" ObjectID="_1653128901" r:id="rId43"/>
        </w:object>
      </w:r>
      <w:r w:rsidRPr="00155AA6">
        <w:t xml:space="preserve"> происходит</w:t>
      </w:r>
      <w:proofErr w:type="gramEnd"/>
      <w:r w:rsidRPr="00155AA6">
        <w:t xml:space="preserve"> запись параметра и нижний индикатор переходит в нормальный режим индикации. Возврат в режим выбора раздела осуществляется </w:t>
      </w:r>
      <w:proofErr w:type="gramStart"/>
      <w:r w:rsidRPr="00155AA6">
        <w:t xml:space="preserve">кнопкой </w:t>
      </w:r>
      <w:r w:rsidRPr="00155AA6">
        <w:object w:dxaOrig="500" w:dyaOrig="405">
          <v:shape id="_x0000_i1036" type="#_x0000_t75" style="width:18.8pt;height:15.2pt" o:ole="">
            <v:imagedata r:id="rId31" o:title=""/>
          </v:shape>
          <o:OLEObject Type="Embed" ProgID="CorelDRAW.Graphic.12" ShapeID="_x0000_i1036" DrawAspect="Content" ObjectID="_1653128902" r:id="rId44"/>
        </w:object>
      </w:r>
      <w:r w:rsidRPr="00155AA6">
        <w:t>.</w:t>
      </w:r>
      <w:proofErr w:type="gramEnd"/>
    </w:p>
    <w:p w:rsidR="00155AA6" w:rsidRPr="00155AA6" w:rsidRDefault="00155AA6" w:rsidP="00155AA6">
      <w:pPr>
        <w:pStyle w:val="af8"/>
        <w:spacing w:before="0" w:beforeAutospacing="0"/>
        <w:ind w:firstLine="709"/>
        <w:rPr>
          <w:rFonts w:ascii="Times New Roman" w:hAnsi="Times New Roman" w:cs="Times New Roman"/>
          <w:sz w:val="24"/>
          <w:szCs w:val="24"/>
        </w:rPr>
      </w:pPr>
      <w:r w:rsidRPr="00155AA6">
        <w:rPr>
          <w:rFonts w:ascii="Times New Roman" w:hAnsi="Times New Roman" w:cs="Times New Roman"/>
          <w:sz w:val="24"/>
          <w:szCs w:val="24"/>
        </w:rPr>
        <w:t>Разделы и параметры, недоступные для выбранной настройки прибора, отображаются на дисплее в виде прочерков (символы - - - -) на нижнем индикаторе. Таким же образом отображаются разделы, которые недоступны в данной модели прибора.</w:t>
      </w:r>
    </w:p>
    <w:p w:rsidR="00155AA6" w:rsidRDefault="00155AA6" w:rsidP="00F25F9F">
      <w:pPr>
        <w:autoSpaceDE w:val="0"/>
        <w:autoSpaceDN w:val="0"/>
        <w:adjustRightInd w:val="0"/>
        <w:ind w:firstLine="709"/>
        <w:jc w:val="both"/>
      </w:pPr>
    </w:p>
    <w:p w:rsidR="00F25F9F" w:rsidRPr="00F25F9F" w:rsidRDefault="00F25F9F" w:rsidP="00F25F9F">
      <w:pPr>
        <w:autoSpaceDE w:val="0"/>
        <w:autoSpaceDN w:val="0"/>
        <w:adjustRightInd w:val="0"/>
        <w:ind w:firstLine="709"/>
        <w:jc w:val="both"/>
      </w:pPr>
      <w:r w:rsidRPr="00F25F9F">
        <w:t xml:space="preserve">Структура меню и схема работы разделов меню </w:t>
      </w:r>
      <w:r>
        <w:t>прибора</w:t>
      </w:r>
      <w:r w:rsidRPr="00F25F9F">
        <w:t>.</w:t>
      </w:r>
    </w:p>
    <w:p w:rsidR="00D3728E" w:rsidRPr="00C53BCA" w:rsidRDefault="00F25F9F" w:rsidP="00F25F9F">
      <w:pPr>
        <w:autoSpaceDE w:val="0"/>
        <w:autoSpaceDN w:val="0"/>
        <w:adjustRightInd w:val="0"/>
        <w:ind w:firstLine="709"/>
        <w:jc w:val="both"/>
        <w:rPr>
          <w:spacing w:val="-2"/>
        </w:rPr>
      </w:pPr>
      <w:r w:rsidRPr="002204F9">
        <w:rPr>
          <w:noProof/>
          <w:sz w:val="28"/>
          <w:szCs w:val="28"/>
        </w:rPr>
        <w:drawing>
          <wp:inline distT="0" distB="0" distL="0" distR="0">
            <wp:extent cx="4825365" cy="4671695"/>
            <wp:effectExtent l="0" t="0" r="0" b="0"/>
            <wp:docPr id="34" name="Рисунок 3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Безымянный"/>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25365" cy="4671695"/>
                    </a:xfrm>
                    <a:prstGeom prst="rect">
                      <a:avLst/>
                    </a:prstGeom>
                    <a:noFill/>
                    <a:ln>
                      <a:noFill/>
                    </a:ln>
                  </pic:spPr>
                </pic:pic>
              </a:graphicData>
            </a:graphic>
          </wp:inline>
        </w:drawing>
      </w:r>
    </w:p>
    <w:p w:rsidR="00D3728E" w:rsidRDefault="00D3728E" w:rsidP="000402AE">
      <w:pPr>
        <w:pStyle w:val="30"/>
        <w:ind w:firstLine="0"/>
        <w:rPr>
          <w:b/>
        </w:rPr>
      </w:pPr>
    </w:p>
    <w:p w:rsidR="00555A82" w:rsidRPr="00555A82" w:rsidRDefault="00555A82" w:rsidP="00555A82">
      <w:pPr>
        <w:autoSpaceDE w:val="0"/>
        <w:autoSpaceDN w:val="0"/>
        <w:adjustRightInd w:val="0"/>
        <w:ind w:firstLine="709"/>
        <w:jc w:val="both"/>
      </w:pPr>
      <w:r w:rsidRPr="00555A82">
        <w:t xml:space="preserve">Вход в меню (в режим выбора раздела) осуществляется нажатием и удерживанием </w:t>
      </w:r>
      <w:proofErr w:type="gramStart"/>
      <w:r w:rsidRPr="00555A82">
        <w:t xml:space="preserve">кнопки </w:t>
      </w:r>
      <w:r w:rsidRPr="00555A82">
        <w:rPr>
          <w:noProof/>
        </w:rPr>
        <w:drawing>
          <wp:inline distT="0" distB="0" distL="0" distR="0">
            <wp:extent cx="200025" cy="161290"/>
            <wp:effectExtent l="0" t="0" r="9525" b="0"/>
            <wp:docPr id="73" name="Рисунок 73"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Ису 1 кан"/>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025" cy="161290"/>
                    </a:xfrm>
                    <a:prstGeom prst="rect">
                      <a:avLst/>
                    </a:prstGeom>
                    <a:noFill/>
                    <a:ln>
                      <a:noFill/>
                    </a:ln>
                  </pic:spPr>
                </pic:pic>
              </a:graphicData>
            </a:graphic>
          </wp:inline>
        </w:drawing>
      </w:r>
      <w:r w:rsidRPr="00555A82">
        <w:t xml:space="preserve"> в</w:t>
      </w:r>
      <w:proofErr w:type="gramEnd"/>
      <w:r w:rsidRPr="00555A82">
        <w:t xml:space="preserve"> течение 1-2 секунд до появления на нижнем индикаторе надписи «</w:t>
      </w:r>
      <w:r w:rsidRPr="00555A82">
        <w:object w:dxaOrig="638" w:dyaOrig="279">
          <v:shape id="_x0000_i1037" type="#_x0000_t75" style="width:31.6pt;height:14pt" o:ole="">
            <v:imagedata r:id="rId47" o:title=""/>
          </v:shape>
          <o:OLEObject Type="Embed" ProgID="CorelDRAW.Graphic.12" ShapeID="_x0000_i1037" DrawAspect="Content" ObjectID="_1653128903" r:id="rId48"/>
        </w:object>
      </w:r>
      <w:r w:rsidRPr="00555A82">
        <w:t xml:space="preserve">». Выход из этого режима и возврат в основной режим работы прибора осуществляется нажатием </w:t>
      </w:r>
      <w:proofErr w:type="gramStart"/>
      <w:r w:rsidRPr="00555A82">
        <w:t xml:space="preserve">кнопки </w:t>
      </w:r>
      <w:r w:rsidRPr="00555A82">
        <w:object w:dxaOrig="500" w:dyaOrig="405">
          <v:shape id="_x0000_i1038" type="#_x0000_t75" style="width:18.8pt;height:16pt" o:ole="">
            <v:imagedata r:id="rId31" o:title=""/>
          </v:shape>
          <o:OLEObject Type="Embed" ProgID="CorelDRAW.Graphic.12" ShapeID="_x0000_i1038" DrawAspect="Content" ObjectID="_1653128904" r:id="rId49"/>
        </w:object>
      </w:r>
      <w:r w:rsidRPr="00555A82">
        <w:t>.</w:t>
      </w:r>
      <w:proofErr w:type="gramEnd"/>
    </w:p>
    <w:p w:rsidR="00555A82" w:rsidRPr="00555A82" w:rsidRDefault="00555A82" w:rsidP="00555A82">
      <w:pPr>
        <w:autoSpaceDE w:val="0"/>
        <w:autoSpaceDN w:val="0"/>
        <w:adjustRightInd w:val="0"/>
        <w:ind w:firstLine="709"/>
        <w:jc w:val="both"/>
      </w:pPr>
      <w:r w:rsidRPr="00555A82">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555A82">
        <w:rPr>
          <w:noProof/>
        </w:rPr>
        <w:drawing>
          <wp:inline distT="0" distB="0" distL="0" distR="0">
            <wp:extent cx="491490" cy="200025"/>
            <wp:effectExtent l="0" t="0" r="3810" b="9525"/>
            <wp:docPr id="72" name="Рисунок 7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1490" cy="200025"/>
                    </a:xfrm>
                    <a:prstGeom prst="rect">
                      <a:avLst/>
                    </a:prstGeom>
                    <a:noFill/>
                    <a:ln>
                      <a:noFill/>
                    </a:ln>
                  </pic:spPr>
                </pic:pic>
              </a:graphicData>
            </a:graphic>
          </wp:inline>
        </w:drawing>
      </w:r>
      <w:r w:rsidRPr="00555A82">
        <w:t>. Количество разделов</w:t>
      </w:r>
      <w:r>
        <w:t xml:space="preserve"> зависит от модели прибора</w:t>
      </w:r>
      <w:r w:rsidRPr="00555A82">
        <w:t>, каждый раздел содержит несколько параметров, количество которых также</w:t>
      </w:r>
      <w:r>
        <w:t xml:space="preserve"> зависит от модели прибора</w:t>
      </w:r>
      <w:r w:rsidRPr="00555A82">
        <w:t xml:space="preserve">. Переход из режима выбора раздела в режим выбора параметра осуществляется нажатием </w:t>
      </w:r>
      <w:proofErr w:type="gramStart"/>
      <w:r w:rsidRPr="00555A82">
        <w:t xml:space="preserve">кнопки </w:t>
      </w:r>
      <w:r w:rsidRPr="00555A82">
        <w:object w:dxaOrig="500" w:dyaOrig="405">
          <v:shape id="_x0000_i1039" type="#_x0000_t75" style="width:16pt;height:12.4pt" o:ole="">
            <v:imagedata r:id="rId35" o:title=""/>
          </v:shape>
          <o:OLEObject Type="Embed" ProgID="CorelDRAW.Graphic.12" ShapeID="_x0000_i1039" DrawAspect="Content" ObjectID="_1653128905" r:id="rId50"/>
        </w:object>
      </w:r>
      <w:r w:rsidRPr="00555A82">
        <w:t>.</w:t>
      </w:r>
      <w:proofErr w:type="gramEnd"/>
      <w:r w:rsidRPr="00555A82">
        <w:t xml:space="preserve"> </w:t>
      </w:r>
      <w:r w:rsidRPr="00555A82">
        <w:rPr>
          <w:color w:val="000000"/>
        </w:rPr>
        <w:t xml:space="preserve">В </w:t>
      </w:r>
      <w:r w:rsidRPr="00555A82">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555A82">
        <w:rPr>
          <w:noProof/>
        </w:rPr>
        <w:drawing>
          <wp:inline distT="0" distB="0" distL="0" distR="0">
            <wp:extent cx="468630" cy="192405"/>
            <wp:effectExtent l="0" t="0" r="7620" b="0"/>
            <wp:docPr id="37" name="Рисунок 3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630" cy="192405"/>
                    </a:xfrm>
                    <a:prstGeom prst="rect">
                      <a:avLst/>
                    </a:prstGeom>
                    <a:noFill/>
                    <a:ln>
                      <a:noFill/>
                    </a:ln>
                  </pic:spPr>
                </pic:pic>
              </a:graphicData>
            </a:graphic>
          </wp:inline>
        </w:drawing>
      </w:r>
      <w:r w:rsidRPr="00555A82">
        <w:t>.</w:t>
      </w:r>
    </w:p>
    <w:p w:rsidR="00555A82" w:rsidRPr="00555A82" w:rsidRDefault="00555A82" w:rsidP="00555A82">
      <w:pPr>
        <w:pStyle w:val="af8"/>
        <w:spacing w:before="0" w:beforeAutospacing="0"/>
        <w:ind w:firstLine="709"/>
        <w:rPr>
          <w:rFonts w:ascii="Times New Roman" w:hAnsi="Times New Roman" w:cs="Times New Roman"/>
          <w:sz w:val="24"/>
          <w:szCs w:val="24"/>
        </w:rPr>
      </w:pPr>
      <w:r w:rsidRPr="00555A82">
        <w:rPr>
          <w:rFonts w:ascii="Times New Roman" w:hAnsi="Times New Roman" w:cs="Times New Roman"/>
          <w:sz w:val="24"/>
          <w:szCs w:val="24"/>
        </w:rPr>
        <w:t xml:space="preserve">Для изменения значения параметра нажмите </w:t>
      </w:r>
      <w:proofErr w:type="gramStart"/>
      <w:r w:rsidRPr="00555A82">
        <w:rPr>
          <w:rFonts w:ascii="Times New Roman" w:hAnsi="Times New Roman" w:cs="Times New Roman"/>
          <w:sz w:val="24"/>
          <w:szCs w:val="24"/>
        </w:rPr>
        <w:t xml:space="preserve">кнопку </w:t>
      </w:r>
      <w:r w:rsidRPr="00555A82">
        <w:rPr>
          <w:rFonts w:ascii="Times New Roman" w:hAnsi="Times New Roman" w:cs="Times New Roman"/>
          <w:sz w:val="24"/>
          <w:szCs w:val="24"/>
        </w:rPr>
        <w:object w:dxaOrig="500" w:dyaOrig="405">
          <v:shape id="_x0000_i1040" type="#_x0000_t75" style="width:22.8pt;height:18.8pt" o:ole="">
            <v:imagedata r:id="rId35" o:title=""/>
          </v:shape>
          <o:OLEObject Type="Embed" ProgID="CorelDRAW.Graphic.12" ShapeID="_x0000_i1040" DrawAspect="Content" ObjectID="_1653128906" r:id="rId51"/>
        </w:object>
      </w:r>
      <w:r w:rsidRPr="00555A82">
        <w:rPr>
          <w:rFonts w:ascii="Times New Roman" w:hAnsi="Times New Roman" w:cs="Times New Roman"/>
          <w:sz w:val="24"/>
          <w:szCs w:val="24"/>
        </w:rPr>
        <w:t>,</w:t>
      </w:r>
      <w:proofErr w:type="gramEnd"/>
      <w:r w:rsidRPr="00555A82">
        <w:rPr>
          <w:rFonts w:ascii="Times New Roman" w:hAnsi="Times New Roman" w:cs="Times New Roman"/>
          <w:sz w:val="24"/>
          <w:szCs w:val="24"/>
        </w:rPr>
        <w:t xml:space="preserve"> при этом нижний индикатор входит в мигающий режим. Значения параметра изменяются при помощи кнопок </w:t>
      </w:r>
      <w:r w:rsidRPr="00555A82">
        <w:rPr>
          <w:rFonts w:ascii="Times New Roman" w:hAnsi="Times New Roman" w:cs="Times New Roman"/>
          <w:noProof/>
          <w:sz w:val="24"/>
          <w:szCs w:val="24"/>
        </w:rPr>
        <w:drawing>
          <wp:inline distT="0" distB="0" distL="0" distR="0">
            <wp:extent cx="483870" cy="192405"/>
            <wp:effectExtent l="0" t="0" r="0" b="0"/>
            <wp:docPr id="35" name="Рисунок 3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3870" cy="192405"/>
                    </a:xfrm>
                    <a:prstGeom prst="rect">
                      <a:avLst/>
                    </a:prstGeom>
                    <a:noFill/>
                    <a:ln>
                      <a:noFill/>
                    </a:ln>
                  </pic:spPr>
                </pic:pic>
              </a:graphicData>
            </a:graphic>
          </wp:inline>
        </w:drawing>
      </w:r>
      <w:r w:rsidRPr="00555A82">
        <w:rPr>
          <w:rFonts w:ascii="Times New Roman" w:hAnsi="Times New Roman" w:cs="Times New Roman"/>
          <w:sz w:val="24"/>
          <w:szCs w:val="24"/>
        </w:rPr>
        <w:t xml:space="preserve">. При нажатии </w:t>
      </w:r>
      <w:proofErr w:type="gramStart"/>
      <w:r w:rsidRPr="00555A82">
        <w:rPr>
          <w:rFonts w:ascii="Times New Roman" w:hAnsi="Times New Roman" w:cs="Times New Roman"/>
          <w:sz w:val="24"/>
          <w:szCs w:val="24"/>
        </w:rPr>
        <w:t xml:space="preserve">кнопки </w:t>
      </w:r>
      <w:r w:rsidRPr="00555A82">
        <w:rPr>
          <w:rFonts w:ascii="Times New Roman" w:hAnsi="Times New Roman" w:cs="Times New Roman"/>
          <w:sz w:val="24"/>
          <w:szCs w:val="24"/>
        </w:rPr>
        <w:object w:dxaOrig="500" w:dyaOrig="405">
          <v:shape id="_x0000_i1041" type="#_x0000_t75" style="width:18pt;height:15.2pt" o:ole="">
            <v:imagedata r:id="rId35" o:title=""/>
          </v:shape>
          <o:OLEObject Type="Embed" ProgID="CorelDRAW.Graphic.12" ShapeID="_x0000_i1041" DrawAspect="Content" ObjectID="_1653128907" r:id="rId52"/>
        </w:object>
      </w:r>
      <w:r w:rsidRPr="00555A82">
        <w:rPr>
          <w:rFonts w:ascii="Times New Roman" w:hAnsi="Times New Roman" w:cs="Times New Roman"/>
          <w:sz w:val="24"/>
          <w:szCs w:val="24"/>
        </w:rPr>
        <w:t xml:space="preserve"> или</w:t>
      </w:r>
      <w:proofErr w:type="gramEnd"/>
      <w:r w:rsidRPr="00555A82">
        <w:rPr>
          <w:rFonts w:ascii="Times New Roman" w:hAnsi="Times New Roman" w:cs="Times New Roman"/>
          <w:sz w:val="24"/>
          <w:szCs w:val="24"/>
        </w:rPr>
        <w:t xml:space="preserve"> </w:t>
      </w:r>
      <w:r w:rsidRPr="00555A82">
        <w:rPr>
          <w:rFonts w:ascii="Times New Roman" w:hAnsi="Times New Roman" w:cs="Times New Roman"/>
          <w:sz w:val="24"/>
          <w:szCs w:val="24"/>
        </w:rPr>
        <w:object w:dxaOrig="500" w:dyaOrig="405">
          <v:shape id="_x0000_i1042" type="#_x0000_t75" style="width:18.8pt;height:16pt" o:ole="">
            <v:imagedata r:id="rId31" o:title=""/>
          </v:shape>
          <o:OLEObject Type="Embed" ProgID="CorelDRAW.Graphic.12" ShapeID="_x0000_i1042" DrawAspect="Content" ObjectID="_1653128908" r:id="rId53"/>
        </w:object>
      </w:r>
      <w:r w:rsidRPr="00555A82">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rsidR="00D3728E" w:rsidRDefault="00D3728E" w:rsidP="00772C02">
      <w:pPr>
        <w:pStyle w:val="30"/>
        <w:ind w:firstLine="0"/>
        <w:rPr>
          <w:b/>
        </w:rPr>
      </w:pPr>
    </w:p>
    <w:p w:rsidR="000402AE" w:rsidRDefault="000402AE" w:rsidP="00D8388D">
      <w:pPr>
        <w:pStyle w:val="30"/>
        <w:ind w:firstLine="0"/>
        <w:jc w:val="center"/>
      </w:pPr>
    </w:p>
    <w:p w:rsidR="000402AE" w:rsidRDefault="000402AE" w:rsidP="00D8388D">
      <w:pPr>
        <w:pStyle w:val="30"/>
        <w:ind w:firstLine="0"/>
        <w:jc w:val="center"/>
      </w:pPr>
    </w:p>
    <w:p w:rsidR="000402AE" w:rsidRDefault="000402AE" w:rsidP="00D8388D">
      <w:pPr>
        <w:pStyle w:val="30"/>
        <w:ind w:firstLine="0"/>
        <w:jc w:val="center"/>
      </w:pPr>
    </w:p>
    <w:p w:rsidR="000402AE" w:rsidRDefault="000402AE" w:rsidP="00D8388D">
      <w:pPr>
        <w:pStyle w:val="30"/>
        <w:ind w:firstLine="0"/>
        <w:jc w:val="center"/>
      </w:pPr>
    </w:p>
    <w:p w:rsidR="000402AE" w:rsidRDefault="000402AE" w:rsidP="00D8388D">
      <w:pPr>
        <w:pStyle w:val="30"/>
        <w:ind w:firstLine="0"/>
        <w:jc w:val="center"/>
      </w:pPr>
    </w:p>
    <w:p w:rsidR="000402AE" w:rsidRDefault="000402AE" w:rsidP="00D8388D">
      <w:pPr>
        <w:pStyle w:val="30"/>
        <w:ind w:firstLine="0"/>
        <w:jc w:val="center"/>
      </w:pPr>
    </w:p>
    <w:p w:rsidR="00EA638B" w:rsidRDefault="00EA638B" w:rsidP="00D8388D">
      <w:pPr>
        <w:pStyle w:val="30"/>
        <w:ind w:firstLine="0"/>
        <w:jc w:val="center"/>
      </w:pPr>
      <w:r>
        <w:t>Список разделов и программируемых параметров</w:t>
      </w:r>
    </w:p>
    <w:p w:rsidR="00EA638B" w:rsidRDefault="00EA638B" w:rsidP="00665320">
      <w:pPr>
        <w:pStyle w:val="30"/>
        <w:ind w:firstLine="0"/>
        <w:rPr>
          <w:b/>
        </w:rPr>
      </w:pPr>
    </w:p>
    <w:p w:rsidR="00D8388D" w:rsidRDefault="00D8388D" w:rsidP="00D8388D">
      <w:pPr>
        <w:ind w:firstLine="720"/>
        <w:jc w:val="both"/>
      </w:pPr>
      <w:r w:rsidRPr="00AC73A7">
        <w:t>Раздел 1 «Аварийная сигнализация А» предназначен для настройки выхода 1</w:t>
      </w:r>
      <w:r w:rsidR="00AC73A7">
        <w:t>.</w:t>
      </w:r>
    </w:p>
    <w:p w:rsidR="004150BA" w:rsidRDefault="004150BA" w:rsidP="00D8388D">
      <w:pPr>
        <w:ind w:firstLine="720"/>
        <w:jc w:val="both"/>
      </w:pPr>
      <w:r w:rsidRPr="00AC73A7">
        <w:t>Раздел 2 «Аварийная сигнализация В» предназначен для настройки выхода 2</w:t>
      </w:r>
      <w:r>
        <w:t>.</w:t>
      </w:r>
    </w:p>
    <w:p w:rsidR="004150BA" w:rsidRPr="00AC73A7" w:rsidRDefault="004150BA" w:rsidP="00D8388D">
      <w:pPr>
        <w:ind w:firstLine="720"/>
        <w:jc w:val="both"/>
      </w:pPr>
      <w:r w:rsidRPr="00AC73A7">
        <w:t>Раздел 3 «Аварийная сигнализация С</w:t>
      </w:r>
      <w:r w:rsidR="000402AE">
        <w:t>*</w:t>
      </w:r>
      <w:r w:rsidRPr="00AC73A7">
        <w:t>» предназначен для настройки выхода 3</w:t>
      </w:r>
      <w:r>
        <w:t>.</w:t>
      </w:r>
    </w:p>
    <w:tbl>
      <w:tblPr>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298"/>
        <w:gridCol w:w="5660"/>
      </w:tblGrid>
      <w:tr w:rsidR="00D8388D" w:rsidRPr="00AC73A7" w:rsidTr="00C64CD2">
        <w:trPr>
          <w:trHeight w:val="357"/>
          <w:jc w:val="center"/>
        </w:trPr>
        <w:tc>
          <w:tcPr>
            <w:tcW w:w="1582" w:type="dxa"/>
            <w:tcBorders>
              <w:bottom w:val="single" w:sz="4" w:space="0" w:color="auto"/>
            </w:tcBorders>
          </w:tcPr>
          <w:p w:rsidR="00D8388D" w:rsidRPr="00AC73A7" w:rsidRDefault="00D8388D" w:rsidP="000E0B77">
            <w:pPr>
              <w:autoSpaceDE w:val="0"/>
              <w:autoSpaceDN w:val="0"/>
              <w:adjustRightInd w:val="0"/>
              <w:jc w:val="center"/>
            </w:pPr>
            <w:r w:rsidRPr="00AC73A7">
              <w:t>№ раздела</w:t>
            </w:r>
          </w:p>
        </w:tc>
        <w:tc>
          <w:tcPr>
            <w:tcW w:w="3840" w:type="dxa"/>
            <w:gridSpan w:val="2"/>
            <w:tcBorders>
              <w:bottom w:val="single" w:sz="4" w:space="0" w:color="auto"/>
            </w:tcBorders>
          </w:tcPr>
          <w:p w:rsidR="00D8388D" w:rsidRPr="00AC73A7" w:rsidRDefault="00D8388D" w:rsidP="000E0B77">
            <w:pPr>
              <w:autoSpaceDE w:val="0"/>
              <w:autoSpaceDN w:val="0"/>
              <w:adjustRightInd w:val="0"/>
              <w:jc w:val="center"/>
            </w:pPr>
            <w:r w:rsidRPr="00AC73A7">
              <w:t>Обозначение раздела</w:t>
            </w:r>
          </w:p>
        </w:tc>
        <w:tc>
          <w:tcPr>
            <w:tcW w:w="5660" w:type="dxa"/>
            <w:tcBorders>
              <w:bottom w:val="single" w:sz="4" w:space="0" w:color="auto"/>
            </w:tcBorders>
          </w:tcPr>
          <w:p w:rsidR="00D8388D" w:rsidRPr="00AC73A7" w:rsidRDefault="00D8388D" w:rsidP="000E0B77">
            <w:pPr>
              <w:autoSpaceDE w:val="0"/>
              <w:autoSpaceDN w:val="0"/>
              <w:adjustRightInd w:val="0"/>
              <w:jc w:val="center"/>
            </w:pPr>
            <w:r w:rsidRPr="00AC73A7">
              <w:t>Название раздела</w:t>
            </w:r>
          </w:p>
        </w:tc>
      </w:tr>
      <w:tr w:rsidR="00D8388D" w:rsidRPr="00AC73A7" w:rsidTr="00C64CD2">
        <w:trPr>
          <w:trHeight w:val="519"/>
          <w:jc w:val="center"/>
        </w:trPr>
        <w:tc>
          <w:tcPr>
            <w:tcW w:w="1582" w:type="dxa"/>
            <w:tcBorders>
              <w:bottom w:val="single" w:sz="4" w:space="0" w:color="auto"/>
            </w:tcBorders>
            <w:vAlign w:val="center"/>
          </w:tcPr>
          <w:p w:rsidR="00D8388D" w:rsidRPr="00AC73A7" w:rsidRDefault="00D8388D" w:rsidP="004150BA">
            <w:pPr>
              <w:autoSpaceDE w:val="0"/>
              <w:autoSpaceDN w:val="0"/>
              <w:adjustRightInd w:val="0"/>
              <w:rPr>
                <w:iCs/>
                <w:snapToGrid w:val="0"/>
              </w:rPr>
            </w:pPr>
            <w:r w:rsidRPr="00AC73A7">
              <w:rPr>
                <w:iCs/>
                <w:snapToGrid w:val="0"/>
              </w:rPr>
              <w:t>1</w:t>
            </w:r>
            <w:r w:rsidR="004150BA">
              <w:rPr>
                <w:iCs/>
                <w:snapToGrid w:val="0"/>
              </w:rPr>
              <w:t>, 2, 3</w:t>
            </w:r>
          </w:p>
        </w:tc>
        <w:tc>
          <w:tcPr>
            <w:tcW w:w="3840" w:type="dxa"/>
            <w:gridSpan w:val="2"/>
            <w:tcBorders>
              <w:bottom w:val="single" w:sz="4" w:space="0" w:color="auto"/>
            </w:tcBorders>
          </w:tcPr>
          <w:p w:rsidR="00D8388D" w:rsidRPr="00AD7B9D" w:rsidRDefault="00D8388D" w:rsidP="000E0B77">
            <w:pPr>
              <w:autoSpaceDE w:val="0"/>
              <w:autoSpaceDN w:val="0"/>
              <w:adjustRightInd w:val="0"/>
              <w:rPr>
                <w:sz w:val="22"/>
                <w:szCs w:val="22"/>
              </w:rPr>
            </w:pPr>
            <w:r w:rsidRPr="00C64CD2">
              <w:rPr>
                <w:sz w:val="22"/>
                <w:szCs w:val="22"/>
              </w:rPr>
              <w:object w:dxaOrig="732" w:dyaOrig="274">
                <v:shape id="_x0000_i1043" type="#_x0000_t75" style="width:43.6pt;height:16.4pt" o:ole="">
                  <v:imagedata r:id="rId54" o:title=""/>
                </v:shape>
                <o:OLEObject Type="Embed" ProgID="CorelDRAW.Graphic.12" ShapeID="_x0000_i1043" DrawAspect="Content" ObjectID="_1653128909" r:id="rId55"/>
              </w:object>
            </w:r>
            <w:r w:rsidR="004150BA">
              <w:t xml:space="preserve"> </w:t>
            </w:r>
            <w:r w:rsidR="004150BA" w:rsidRPr="00AD7B9D">
              <w:rPr>
                <w:sz w:val="22"/>
                <w:szCs w:val="22"/>
              </w:rPr>
              <w:object w:dxaOrig="777" w:dyaOrig="284">
                <v:shape id="_x0000_i1044" type="#_x0000_t75" style="width:38.4pt;height:14pt" o:ole="">
                  <v:imagedata r:id="rId56" o:title=""/>
                </v:shape>
                <o:OLEObject Type="Embed" ProgID="CorelDRAW.Graphic.12" ShapeID="_x0000_i1044" DrawAspect="Content" ObjectID="_1653128910" r:id="rId57"/>
              </w:object>
            </w:r>
          </w:p>
          <w:p w:rsidR="00D8388D" w:rsidRPr="00AD7B9D" w:rsidRDefault="004150BA" w:rsidP="000E0B77">
            <w:pPr>
              <w:autoSpaceDE w:val="0"/>
              <w:autoSpaceDN w:val="0"/>
              <w:adjustRightInd w:val="0"/>
            </w:pPr>
            <w:r w:rsidRPr="00C64CD2">
              <w:rPr>
                <w:sz w:val="22"/>
                <w:szCs w:val="22"/>
              </w:rPr>
              <w:object w:dxaOrig="706" w:dyaOrig="262">
                <v:shape id="_x0000_i1045" type="#_x0000_t75" style="width:39.6pt;height:15.2pt" o:ole="">
                  <v:imagedata r:id="rId58" o:title=""/>
                </v:shape>
                <o:OLEObject Type="Embed" ProgID="CorelDRAW.Graphic.12" ShapeID="_x0000_i1045" DrawAspect="Content" ObjectID="_1653128911" r:id="rId59"/>
              </w:object>
            </w:r>
            <w:r>
              <w:rPr>
                <w:sz w:val="28"/>
                <w:szCs w:val="28"/>
              </w:rPr>
              <w:t xml:space="preserve"> </w:t>
            </w:r>
            <w:r w:rsidRPr="00C64CD2">
              <w:rPr>
                <w:sz w:val="22"/>
                <w:szCs w:val="22"/>
              </w:rPr>
              <w:object w:dxaOrig="749" w:dyaOrig="278">
                <v:shape id="_x0000_i1046" type="#_x0000_t75" style="width:37.6pt;height:13.6pt" o:ole="">
                  <v:imagedata r:id="rId60" o:title=""/>
                </v:shape>
                <o:OLEObject Type="Embed" ProgID="CorelDRAW.Graphic.12" ShapeID="_x0000_i1046" DrawAspect="Content" ObjectID="_1653128912" r:id="rId61"/>
              </w:object>
            </w:r>
          </w:p>
          <w:p w:rsidR="004150BA" w:rsidRPr="00AC73A7" w:rsidRDefault="004150BA" w:rsidP="000E0B77">
            <w:pPr>
              <w:autoSpaceDE w:val="0"/>
              <w:autoSpaceDN w:val="0"/>
              <w:adjustRightInd w:val="0"/>
              <w:rPr>
                <w:iCs/>
                <w:snapToGrid w:val="0"/>
              </w:rPr>
            </w:pPr>
            <w:r w:rsidRPr="00C64CD2">
              <w:rPr>
                <w:sz w:val="22"/>
                <w:szCs w:val="22"/>
              </w:rPr>
              <w:object w:dxaOrig="762" w:dyaOrig="281">
                <v:shape id="_x0000_i1047" type="#_x0000_t75" style="width:39.6pt;height:15.2pt" o:ole="">
                  <v:imagedata r:id="rId62" o:title=""/>
                </v:shape>
                <o:OLEObject Type="Embed" ProgID="CorelDRAW.Graphic.12" ShapeID="_x0000_i1047" DrawAspect="Content" ObjectID="_1653128913" r:id="rId63"/>
              </w:object>
            </w:r>
            <w:r>
              <w:t xml:space="preserve"> </w:t>
            </w:r>
            <w:r w:rsidRPr="00C64CD2">
              <w:rPr>
                <w:sz w:val="22"/>
                <w:szCs w:val="22"/>
              </w:rPr>
              <w:object w:dxaOrig="507" w:dyaOrig="194">
                <v:shape id="_x0000_i1048" type="#_x0000_t75" style="width:39.6pt;height:16.4pt" o:ole="">
                  <v:imagedata r:id="rId64" o:title=""/>
                </v:shape>
                <o:OLEObject Type="Embed" ProgID="CorelDRAW.Graphic.12" ShapeID="_x0000_i1048" DrawAspect="Content" ObjectID="_1653128914" r:id="rId65"/>
              </w:object>
            </w:r>
          </w:p>
        </w:tc>
        <w:tc>
          <w:tcPr>
            <w:tcW w:w="5660" w:type="dxa"/>
            <w:tcBorders>
              <w:bottom w:val="single" w:sz="4" w:space="0" w:color="auto"/>
            </w:tcBorders>
          </w:tcPr>
          <w:p w:rsidR="00D8388D" w:rsidRPr="00AC73A7" w:rsidRDefault="00AC73A7" w:rsidP="000E0B77">
            <w:pPr>
              <w:autoSpaceDE w:val="0"/>
              <w:autoSpaceDN w:val="0"/>
              <w:adjustRightInd w:val="0"/>
            </w:pPr>
            <w:r>
              <w:rPr>
                <w:iCs/>
                <w:snapToGrid w:val="0"/>
              </w:rPr>
              <w:t>А</w:t>
            </w:r>
            <w:r w:rsidR="00D8388D" w:rsidRPr="00AC73A7">
              <w:rPr>
                <w:iCs/>
                <w:snapToGrid w:val="0"/>
              </w:rPr>
              <w:t xml:space="preserve">варийная сигнализация </w:t>
            </w:r>
            <w:r w:rsidR="00D8388D" w:rsidRPr="00AC73A7">
              <w:rPr>
                <w:iCs/>
                <w:snapToGrid w:val="0"/>
                <w:lang w:val="en-US"/>
              </w:rPr>
              <w:t>A</w:t>
            </w:r>
          </w:p>
          <w:p w:rsidR="004150BA" w:rsidRPr="004150BA" w:rsidRDefault="004150BA" w:rsidP="004150BA">
            <w:pPr>
              <w:autoSpaceDE w:val="0"/>
              <w:autoSpaceDN w:val="0"/>
              <w:adjustRightInd w:val="0"/>
            </w:pPr>
            <w:r>
              <w:rPr>
                <w:iCs/>
                <w:snapToGrid w:val="0"/>
              </w:rPr>
              <w:t>А</w:t>
            </w:r>
            <w:r w:rsidRPr="00AC73A7">
              <w:rPr>
                <w:iCs/>
                <w:snapToGrid w:val="0"/>
              </w:rPr>
              <w:t xml:space="preserve">варийная сигнализация </w:t>
            </w:r>
            <w:r>
              <w:rPr>
                <w:iCs/>
                <w:snapToGrid w:val="0"/>
              </w:rPr>
              <w:t>В</w:t>
            </w:r>
          </w:p>
          <w:p w:rsidR="00D8388D" w:rsidRPr="00AC73A7" w:rsidRDefault="004150BA" w:rsidP="000E0B77">
            <w:pPr>
              <w:autoSpaceDE w:val="0"/>
              <w:autoSpaceDN w:val="0"/>
              <w:adjustRightInd w:val="0"/>
            </w:pPr>
            <w:r>
              <w:rPr>
                <w:iCs/>
                <w:snapToGrid w:val="0"/>
              </w:rPr>
              <w:t>А</w:t>
            </w:r>
            <w:r w:rsidRPr="00AC73A7">
              <w:rPr>
                <w:iCs/>
                <w:snapToGrid w:val="0"/>
              </w:rPr>
              <w:t xml:space="preserve">варийная сигнализация </w:t>
            </w:r>
            <w:r>
              <w:rPr>
                <w:iCs/>
                <w:snapToGrid w:val="0"/>
              </w:rPr>
              <w:t>С</w:t>
            </w:r>
          </w:p>
        </w:tc>
      </w:tr>
      <w:tr w:rsidR="00D8388D" w:rsidRPr="00AC73A7" w:rsidTr="00C64CD2">
        <w:trPr>
          <w:trHeight w:val="442"/>
          <w:jc w:val="center"/>
        </w:trPr>
        <w:tc>
          <w:tcPr>
            <w:tcW w:w="1582" w:type="dxa"/>
            <w:tcBorders>
              <w:bottom w:val="single" w:sz="4" w:space="0" w:color="auto"/>
            </w:tcBorders>
          </w:tcPr>
          <w:p w:rsidR="00D8388D" w:rsidRPr="00AC73A7" w:rsidRDefault="00D8388D" w:rsidP="000E0B77">
            <w:pPr>
              <w:autoSpaceDE w:val="0"/>
              <w:autoSpaceDN w:val="0"/>
              <w:adjustRightInd w:val="0"/>
              <w:ind w:left="-86" w:right="-108"/>
              <w:jc w:val="center"/>
              <w:rPr>
                <w:iCs/>
                <w:snapToGrid w:val="0"/>
              </w:rPr>
            </w:pPr>
            <w:r w:rsidRPr="00AC73A7">
              <w:rPr>
                <w:iCs/>
                <w:snapToGrid w:val="0"/>
              </w:rPr>
              <w:t>Обозначение параметра</w:t>
            </w:r>
          </w:p>
        </w:tc>
        <w:tc>
          <w:tcPr>
            <w:tcW w:w="2542" w:type="dxa"/>
            <w:tcBorders>
              <w:bottom w:val="single" w:sz="4" w:space="0" w:color="auto"/>
            </w:tcBorders>
          </w:tcPr>
          <w:p w:rsidR="00D8388D" w:rsidRPr="00AC73A7" w:rsidRDefault="00D8388D" w:rsidP="000E0B77">
            <w:pPr>
              <w:tabs>
                <w:tab w:val="left" w:pos="0"/>
              </w:tabs>
              <w:autoSpaceDE w:val="0"/>
              <w:autoSpaceDN w:val="0"/>
              <w:adjustRightInd w:val="0"/>
              <w:jc w:val="center"/>
              <w:rPr>
                <w:iCs/>
                <w:snapToGrid w:val="0"/>
              </w:rPr>
            </w:pPr>
            <w:r w:rsidRPr="00AC73A7">
              <w:rPr>
                <w:iCs/>
                <w:snapToGrid w:val="0"/>
              </w:rPr>
              <w:t>Название</w:t>
            </w:r>
          </w:p>
          <w:p w:rsidR="00D8388D" w:rsidRPr="00AC73A7" w:rsidRDefault="00D8388D" w:rsidP="000E0B77">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Значение</w:t>
            </w:r>
          </w:p>
          <w:p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rsidR="00D8388D" w:rsidRPr="00AC73A7" w:rsidRDefault="00D8388D" w:rsidP="000E0B77">
            <w:pPr>
              <w:autoSpaceDE w:val="0"/>
              <w:autoSpaceDN w:val="0"/>
              <w:adjustRightInd w:val="0"/>
              <w:jc w:val="center"/>
            </w:pPr>
            <w:r w:rsidRPr="00AC73A7">
              <w:rPr>
                <w:iCs/>
                <w:snapToGrid w:val="0"/>
              </w:rPr>
              <w:t>Комментарии</w:t>
            </w:r>
          </w:p>
        </w:tc>
      </w:tr>
      <w:tr w:rsidR="00D8388D" w:rsidRPr="00AC73A7" w:rsidTr="00C64CD2">
        <w:trPr>
          <w:trHeight w:val="460"/>
          <w:jc w:val="center"/>
        </w:trPr>
        <w:tc>
          <w:tcPr>
            <w:tcW w:w="1582" w:type="dxa"/>
            <w:tcBorders>
              <w:top w:val="single" w:sz="4" w:space="0" w:color="auto"/>
            </w:tcBorders>
            <w:vAlign w:val="center"/>
          </w:tcPr>
          <w:p w:rsidR="00243C70" w:rsidRDefault="00243C70" w:rsidP="003163ED">
            <w:pPr>
              <w:tabs>
                <w:tab w:val="left" w:pos="0"/>
              </w:tabs>
              <w:autoSpaceDE w:val="0"/>
              <w:autoSpaceDN w:val="0"/>
              <w:adjustRightInd w:val="0"/>
            </w:pPr>
          </w:p>
          <w:p w:rsidR="00D8388D" w:rsidRDefault="00D8388D" w:rsidP="000E0B77">
            <w:pPr>
              <w:tabs>
                <w:tab w:val="left" w:pos="0"/>
              </w:tabs>
              <w:autoSpaceDE w:val="0"/>
              <w:autoSpaceDN w:val="0"/>
              <w:adjustRightInd w:val="0"/>
              <w:jc w:val="center"/>
            </w:pPr>
            <w:r w:rsidRPr="00AC73A7">
              <w:object w:dxaOrig="756" w:dyaOrig="281">
                <v:shape id="_x0000_i1049" type="#_x0000_t75" style="width:37.2pt;height:13.6pt" o:ole="">
                  <v:imagedata r:id="rId66" o:title=""/>
                </v:shape>
                <o:OLEObject Type="Embed" ProgID="CorelDRAW.Graphic.12" ShapeID="_x0000_i1049" DrawAspect="Content" ObjectID="_1653128915" r:id="rId67"/>
              </w:object>
            </w:r>
          </w:p>
          <w:p w:rsidR="00597EC6" w:rsidRDefault="00597EC6" w:rsidP="000E0B77">
            <w:pPr>
              <w:tabs>
                <w:tab w:val="left" w:pos="0"/>
              </w:tabs>
              <w:autoSpaceDE w:val="0"/>
              <w:autoSpaceDN w:val="0"/>
              <w:adjustRightInd w:val="0"/>
              <w:jc w:val="center"/>
              <w:rPr>
                <w:sz w:val="28"/>
                <w:szCs w:val="28"/>
              </w:rPr>
            </w:pPr>
            <w:r w:rsidRPr="00206502">
              <w:rPr>
                <w:sz w:val="28"/>
                <w:szCs w:val="28"/>
              </w:rPr>
              <w:object w:dxaOrig="734" w:dyaOrig="281">
                <v:shape id="_x0000_i1050" type="#_x0000_t75" style="width:36.4pt;height:13.6pt" o:ole="">
                  <v:imagedata r:id="rId68" o:title=""/>
                </v:shape>
                <o:OLEObject Type="Embed" ProgID="CorelDRAW.Graphic.12" ShapeID="_x0000_i1050" DrawAspect="Content" ObjectID="_1653128916" r:id="rId69"/>
              </w:object>
            </w:r>
          </w:p>
          <w:p w:rsidR="00597EC6" w:rsidRPr="00AC73A7" w:rsidRDefault="00597EC6" w:rsidP="000E0B77">
            <w:pPr>
              <w:tabs>
                <w:tab w:val="left" w:pos="0"/>
              </w:tabs>
              <w:autoSpaceDE w:val="0"/>
              <w:autoSpaceDN w:val="0"/>
              <w:adjustRightInd w:val="0"/>
              <w:jc w:val="center"/>
            </w:pPr>
            <w:r w:rsidRPr="00206502">
              <w:rPr>
                <w:sz w:val="28"/>
                <w:szCs w:val="28"/>
              </w:rPr>
              <w:object w:dxaOrig="520" w:dyaOrig="194">
                <v:shape id="_x0000_i1051" type="#_x0000_t75" style="width:34.8pt;height:13.6pt" o:ole="">
                  <v:imagedata r:id="rId70" o:title=""/>
                </v:shape>
                <o:OLEObject Type="Embed" ProgID="CorelDRAW.Graphic.12" ShapeID="_x0000_i1051" DrawAspect="Content" ObjectID="_1653128917" r:id="rId71"/>
              </w:object>
            </w:r>
          </w:p>
        </w:tc>
        <w:tc>
          <w:tcPr>
            <w:tcW w:w="2542" w:type="dxa"/>
            <w:tcBorders>
              <w:top w:val="single" w:sz="4" w:space="0" w:color="auto"/>
            </w:tcBorders>
          </w:tcPr>
          <w:p w:rsidR="00243C70" w:rsidRPr="003163ED" w:rsidRDefault="00597EC6" w:rsidP="000E0B77">
            <w:pPr>
              <w:autoSpaceDE w:val="0"/>
              <w:autoSpaceDN w:val="0"/>
              <w:adjustRightInd w:val="0"/>
              <w:ind w:right="-108"/>
            </w:pPr>
            <w:proofErr w:type="spellStart"/>
            <w:r>
              <w:t>уставка</w:t>
            </w:r>
            <w:proofErr w:type="spellEnd"/>
            <w:r>
              <w:t xml:space="preserve"> аварийной сигнализации:</w:t>
            </w:r>
          </w:p>
          <w:p w:rsidR="00597EC6" w:rsidRDefault="00597EC6" w:rsidP="000E0B77">
            <w:pPr>
              <w:autoSpaceDE w:val="0"/>
              <w:autoSpaceDN w:val="0"/>
              <w:adjustRightInd w:val="0"/>
              <w:ind w:right="-108"/>
              <w:rPr>
                <w:iCs/>
                <w:snapToGrid w:val="0"/>
              </w:rPr>
            </w:pPr>
            <w:r>
              <w:rPr>
                <w:iCs/>
                <w:snapToGrid w:val="0"/>
              </w:rPr>
              <w:t>А</w:t>
            </w:r>
          </w:p>
          <w:p w:rsidR="00597EC6" w:rsidRDefault="00597EC6" w:rsidP="00597EC6">
            <w:r>
              <w:t>В</w:t>
            </w:r>
          </w:p>
          <w:p w:rsidR="00597EC6" w:rsidRPr="00597EC6" w:rsidRDefault="00597EC6" w:rsidP="00597EC6">
            <w:r>
              <w:t>С</w:t>
            </w:r>
          </w:p>
        </w:tc>
        <w:tc>
          <w:tcPr>
            <w:tcW w:w="1298" w:type="dxa"/>
            <w:tcBorders>
              <w:top w:val="single" w:sz="4" w:space="0" w:color="auto"/>
              <w:right w:val="single" w:sz="4" w:space="0" w:color="auto"/>
            </w:tcBorders>
          </w:tcPr>
          <w:p w:rsidR="00D8388D" w:rsidRPr="00AC73A7" w:rsidRDefault="00D8388D" w:rsidP="000E0B77">
            <w:pPr>
              <w:tabs>
                <w:tab w:val="left" w:pos="0"/>
              </w:tabs>
              <w:autoSpaceDE w:val="0"/>
              <w:autoSpaceDN w:val="0"/>
              <w:adjustRightInd w:val="0"/>
              <w:rPr>
                <w:iCs/>
                <w:snapToGrid w:val="0"/>
              </w:rPr>
            </w:pPr>
          </w:p>
        </w:tc>
        <w:tc>
          <w:tcPr>
            <w:tcW w:w="5660" w:type="dxa"/>
            <w:tcBorders>
              <w:top w:val="single" w:sz="4" w:space="0" w:color="auto"/>
              <w:left w:val="single" w:sz="4" w:space="0" w:color="auto"/>
              <w:bottom w:val="single" w:sz="4" w:space="0" w:color="auto"/>
              <w:right w:val="single" w:sz="4" w:space="0" w:color="auto"/>
            </w:tcBorders>
          </w:tcPr>
          <w:p w:rsidR="00A83D01" w:rsidRPr="00AC73A7" w:rsidRDefault="003163ED" w:rsidP="003163ED">
            <w:pPr>
              <w:tabs>
                <w:tab w:val="left" w:pos="-426"/>
              </w:tabs>
              <w:autoSpaceDE w:val="0"/>
              <w:autoSpaceDN w:val="0"/>
              <w:adjustRightInd w:val="0"/>
              <w:ind w:left="-1"/>
              <w:rPr>
                <w:iCs/>
                <w:snapToGrid w:val="0"/>
              </w:rPr>
            </w:pPr>
            <w:r>
              <w:rPr>
                <w:iCs/>
                <w:snapToGrid w:val="0"/>
              </w:rPr>
              <w:t>с</w:t>
            </w:r>
            <w:r w:rsidR="00D8388D" w:rsidRPr="00AC73A7">
              <w:rPr>
                <w:iCs/>
                <w:snapToGrid w:val="0"/>
              </w:rPr>
              <w:t>оответствует диапазону измерения выбранного датчика</w:t>
            </w:r>
          </w:p>
        </w:tc>
      </w:tr>
      <w:tr w:rsidR="00AE7A1B" w:rsidRPr="00AC73A7" w:rsidTr="00C64CD2">
        <w:trPr>
          <w:trHeight w:val="482"/>
          <w:jc w:val="center"/>
        </w:trPr>
        <w:tc>
          <w:tcPr>
            <w:tcW w:w="1582" w:type="dxa"/>
            <w:vMerge w:val="restart"/>
            <w:vAlign w:val="center"/>
          </w:tcPr>
          <w:p w:rsidR="00AE7A1B" w:rsidRDefault="00AE7A1B" w:rsidP="00783542">
            <w:pPr>
              <w:autoSpaceDE w:val="0"/>
              <w:autoSpaceDN w:val="0"/>
              <w:adjustRightInd w:val="0"/>
            </w:pPr>
          </w:p>
          <w:p w:rsidR="00AE7A1B" w:rsidRDefault="00AE7A1B" w:rsidP="000E0B77">
            <w:pPr>
              <w:autoSpaceDE w:val="0"/>
              <w:autoSpaceDN w:val="0"/>
              <w:adjustRightInd w:val="0"/>
              <w:jc w:val="center"/>
            </w:pPr>
            <w:r w:rsidRPr="00AC73A7">
              <w:object w:dxaOrig="762" w:dyaOrig="281">
                <v:shape id="_x0000_i1052" type="#_x0000_t75" style="width:38pt;height:13.6pt" o:ole="">
                  <v:imagedata r:id="rId72" o:title=""/>
                </v:shape>
                <o:OLEObject Type="Embed" ProgID="CorelDRAW.Graphic.12" ShapeID="_x0000_i1052" DrawAspect="Content" ObjectID="_1653128918" r:id="rId73"/>
              </w:object>
            </w:r>
          </w:p>
          <w:p w:rsidR="00AE7A1B" w:rsidRDefault="00AE7A1B" w:rsidP="000E0B77">
            <w:pPr>
              <w:autoSpaceDE w:val="0"/>
              <w:autoSpaceDN w:val="0"/>
              <w:adjustRightInd w:val="0"/>
              <w:jc w:val="center"/>
              <w:rPr>
                <w:sz w:val="28"/>
                <w:szCs w:val="28"/>
              </w:rPr>
            </w:pPr>
            <w:r w:rsidRPr="00206502">
              <w:rPr>
                <w:sz w:val="28"/>
                <w:szCs w:val="28"/>
              </w:rPr>
              <w:object w:dxaOrig="762" w:dyaOrig="278">
                <v:shape id="_x0000_i1053" type="#_x0000_t75" style="width:38pt;height:13.6pt" o:ole="">
                  <v:imagedata r:id="rId74" o:title=""/>
                </v:shape>
                <o:OLEObject Type="Embed" ProgID="CorelDRAW.Graphic.12" ShapeID="_x0000_i1053" DrawAspect="Content" ObjectID="_1653128919" r:id="rId75"/>
              </w:object>
            </w:r>
          </w:p>
          <w:p w:rsidR="00AE7A1B" w:rsidRPr="00AC73A7" w:rsidRDefault="00AE7A1B" w:rsidP="000E0B77">
            <w:pPr>
              <w:autoSpaceDE w:val="0"/>
              <w:autoSpaceDN w:val="0"/>
              <w:adjustRightInd w:val="0"/>
              <w:jc w:val="center"/>
              <w:rPr>
                <w:iCs/>
                <w:snapToGrid w:val="0"/>
              </w:rPr>
            </w:pPr>
            <w:r w:rsidRPr="00206502">
              <w:rPr>
                <w:sz w:val="28"/>
                <w:szCs w:val="28"/>
              </w:rPr>
              <w:object w:dxaOrig="527" w:dyaOrig="192">
                <v:shape id="_x0000_i1054" type="#_x0000_t75" style="width:40.8pt;height:13.6pt" o:ole="">
                  <v:imagedata r:id="rId76" o:title=""/>
                </v:shape>
                <o:OLEObject Type="Embed" ProgID="CorelDRAW.Graphic.12" ShapeID="_x0000_i1054" DrawAspect="Content" ObjectID="_1653128920" r:id="rId77"/>
              </w:object>
            </w:r>
          </w:p>
        </w:tc>
        <w:tc>
          <w:tcPr>
            <w:tcW w:w="2542" w:type="dxa"/>
            <w:vMerge w:val="restart"/>
          </w:tcPr>
          <w:p w:rsidR="00783542" w:rsidRDefault="00AE7A1B" w:rsidP="000E0B77">
            <w:pPr>
              <w:autoSpaceDE w:val="0"/>
              <w:autoSpaceDN w:val="0"/>
              <w:adjustRightInd w:val="0"/>
              <w:ind w:right="-108"/>
              <w:rPr>
                <w:iCs/>
                <w:snapToGrid w:val="0"/>
              </w:rPr>
            </w:pPr>
            <w:r w:rsidRPr="00AC73A7">
              <w:rPr>
                <w:iCs/>
                <w:snapToGrid w:val="0"/>
              </w:rPr>
              <w:t>тип аварийной сигнализации</w:t>
            </w:r>
            <w:r>
              <w:rPr>
                <w:iCs/>
                <w:snapToGrid w:val="0"/>
              </w:rPr>
              <w:t>:</w:t>
            </w:r>
          </w:p>
          <w:p w:rsidR="00AE7A1B" w:rsidRDefault="00AE7A1B" w:rsidP="000E0B77">
            <w:pPr>
              <w:autoSpaceDE w:val="0"/>
              <w:autoSpaceDN w:val="0"/>
              <w:adjustRightInd w:val="0"/>
              <w:ind w:right="-108"/>
              <w:rPr>
                <w:iCs/>
                <w:snapToGrid w:val="0"/>
              </w:rPr>
            </w:pPr>
            <w:r w:rsidRPr="00AC73A7">
              <w:rPr>
                <w:iCs/>
                <w:snapToGrid w:val="0"/>
              </w:rPr>
              <w:t>А</w:t>
            </w:r>
          </w:p>
          <w:p w:rsidR="00AE7A1B" w:rsidRDefault="00AE7A1B" w:rsidP="000E0B77">
            <w:pPr>
              <w:autoSpaceDE w:val="0"/>
              <w:autoSpaceDN w:val="0"/>
              <w:adjustRightInd w:val="0"/>
              <w:ind w:right="-108"/>
              <w:rPr>
                <w:iCs/>
                <w:snapToGrid w:val="0"/>
              </w:rPr>
            </w:pPr>
            <w:r>
              <w:rPr>
                <w:iCs/>
                <w:snapToGrid w:val="0"/>
              </w:rPr>
              <w:t>В</w:t>
            </w:r>
          </w:p>
          <w:p w:rsidR="00AE7A1B" w:rsidRPr="00AC73A7" w:rsidRDefault="00AE7A1B" w:rsidP="000E0B77">
            <w:pPr>
              <w:autoSpaceDE w:val="0"/>
              <w:autoSpaceDN w:val="0"/>
              <w:adjustRightInd w:val="0"/>
              <w:ind w:right="-108"/>
              <w:rPr>
                <w:iCs/>
                <w:snapToGrid w:val="0"/>
              </w:rPr>
            </w:pPr>
            <w:r>
              <w:rPr>
                <w:iCs/>
                <w:snapToGrid w:val="0"/>
              </w:rPr>
              <w:t>С</w:t>
            </w:r>
          </w:p>
        </w:tc>
        <w:tc>
          <w:tcPr>
            <w:tcW w:w="1298" w:type="dxa"/>
            <w:tcBorders>
              <w:right w:val="single" w:sz="4" w:space="0" w:color="auto"/>
            </w:tcBorders>
          </w:tcPr>
          <w:p w:rsidR="00AE7A1B" w:rsidRPr="00AC73A7" w:rsidRDefault="00AE7A1B" w:rsidP="000E0B77">
            <w:pPr>
              <w:autoSpaceDE w:val="0"/>
              <w:autoSpaceDN w:val="0"/>
              <w:adjustRightInd w:val="0"/>
              <w:jc w:val="center"/>
              <w:rPr>
                <w:iCs/>
                <w:snapToGrid w:val="0"/>
                <w:lang w:val="en-US"/>
              </w:rPr>
            </w:pPr>
            <w:r w:rsidRPr="00AC73A7">
              <w:t xml:space="preserve"> </w:t>
            </w:r>
            <w:r w:rsidRPr="00AC73A7">
              <w:object w:dxaOrig="733" w:dyaOrig="279">
                <v:shape id="_x0000_i1055" type="#_x0000_t75" style="width:36.8pt;height:14pt" o:ole="">
                  <v:imagedata r:id="rId78" o:title=""/>
                </v:shape>
                <o:OLEObject Type="Embed" ProgID="CorelDRAW.Graphic.12" ShapeID="_x0000_i1055" DrawAspect="Content" ObjectID="_1653128921" r:id="rId79"/>
              </w:object>
            </w:r>
          </w:p>
        </w:tc>
        <w:tc>
          <w:tcPr>
            <w:tcW w:w="5660" w:type="dxa"/>
            <w:tcBorders>
              <w:top w:val="single" w:sz="4" w:space="0" w:color="auto"/>
              <w:left w:val="single" w:sz="4" w:space="0" w:color="auto"/>
              <w:bottom w:val="single" w:sz="4" w:space="0" w:color="auto"/>
              <w:right w:val="single" w:sz="4" w:space="0" w:color="auto"/>
            </w:tcBorders>
          </w:tcPr>
          <w:p w:rsidR="00AE7A1B" w:rsidRPr="00AC73A7" w:rsidRDefault="00AE7A1B" w:rsidP="000E0B77">
            <w:pPr>
              <w:tabs>
                <w:tab w:val="left" w:pos="-426"/>
              </w:tabs>
              <w:autoSpaceDE w:val="0"/>
              <w:autoSpaceDN w:val="0"/>
              <w:adjustRightInd w:val="0"/>
              <w:ind w:left="-1"/>
            </w:pPr>
            <w:proofErr w:type="gramStart"/>
            <w:r w:rsidRPr="00AC73A7">
              <w:t>сигнализация</w:t>
            </w:r>
            <w:proofErr w:type="gramEnd"/>
            <w:r w:rsidRPr="00AC73A7">
              <w:t xml:space="preserve"> срабатывает, если измеренное значение выше аварийной </w:t>
            </w:r>
            <w:proofErr w:type="spellStart"/>
            <w:r w:rsidRPr="00AC73A7">
              <w:t>уставки</w:t>
            </w:r>
            <w:proofErr w:type="spellEnd"/>
          </w:p>
        </w:tc>
      </w:tr>
      <w:tr w:rsidR="003163ED" w:rsidRPr="00AC73A7" w:rsidTr="003163ED">
        <w:trPr>
          <w:trHeight w:val="565"/>
          <w:jc w:val="center"/>
        </w:trPr>
        <w:tc>
          <w:tcPr>
            <w:tcW w:w="1582" w:type="dxa"/>
            <w:vMerge/>
            <w:vAlign w:val="center"/>
          </w:tcPr>
          <w:p w:rsidR="003163ED" w:rsidRPr="00AC73A7" w:rsidRDefault="003163ED" w:rsidP="000E0B77">
            <w:pPr>
              <w:autoSpaceDE w:val="0"/>
              <w:autoSpaceDN w:val="0"/>
              <w:adjustRightInd w:val="0"/>
              <w:jc w:val="center"/>
              <w:rPr>
                <w:iCs/>
                <w:snapToGrid w:val="0"/>
              </w:rPr>
            </w:pPr>
          </w:p>
        </w:tc>
        <w:tc>
          <w:tcPr>
            <w:tcW w:w="2542" w:type="dxa"/>
            <w:vMerge/>
          </w:tcPr>
          <w:p w:rsidR="003163ED" w:rsidRPr="00AC73A7" w:rsidRDefault="003163ED" w:rsidP="000E0B77">
            <w:pPr>
              <w:autoSpaceDE w:val="0"/>
              <w:autoSpaceDN w:val="0"/>
              <w:adjustRightInd w:val="0"/>
              <w:ind w:right="-108"/>
              <w:rPr>
                <w:iCs/>
                <w:snapToGrid w:val="0"/>
              </w:rPr>
            </w:pPr>
          </w:p>
        </w:tc>
        <w:tc>
          <w:tcPr>
            <w:tcW w:w="1298" w:type="dxa"/>
            <w:tcBorders>
              <w:right w:val="single" w:sz="4" w:space="0" w:color="auto"/>
            </w:tcBorders>
          </w:tcPr>
          <w:p w:rsidR="003163ED" w:rsidRDefault="003163ED" w:rsidP="000E0B77">
            <w:pPr>
              <w:autoSpaceDE w:val="0"/>
              <w:autoSpaceDN w:val="0"/>
              <w:adjustRightInd w:val="0"/>
              <w:jc w:val="center"/>
            </w:pPr>
            <w:r w:rsidRPr="00AC73A7">
              <w:t xml:space="preserve"> </w:t>
            </w:r>
            <w:r w:rsidRPr="00AC73A7">
              <w:object w:dxaOrig="659" w:dyaOrig="278">
                <v:shape id="_x0000_i1056" type="#_x0000_t75" style="width:33.6pt;height:13.6pt" o:ole="">
                  <v:imagedata r:id="rId80" o:title=""/>
                </v:shape>
                <o:OLEObject Type="Embed" ProgID="CorelDRAW.Graphic.12" ShapeID="_x0000_i1056" DrawAspect="Content" ObjectID="_1653128922" r:id="rId81"/>
              </w:object>
            </w:r>
          </w:p>
          <w:p w:rsidR="003163ED" w:rsidRPr="00AC73A7" w:rsidRDefault="003163ED" w:rsidP="000E0B77">
            <w:pPr>
              <w:autoSpaceDE w:val="0"/>
              <w:autoSpaceDN w:val="0"/>
              <w:adjustRightInd w:val="0"/>
              <w:jc w:val="center"/>
              <w:rPr>
                <w:iCs/>
                <w:snapToGrid w:val="0"/>
                <w:lang w:val="en-US"/>
              </w:rPr>
            </w:pPr>
          </w:p>
        </w:tc>
        <w:tc>
          <w:tcPr>
            <w:tcW w:w="5660" w:type="dxa"/>
            <w:tcBorders>
              <w:top w:val="single" w:sz="4" w:space="0" w:color="auto"/>
              <w:left w:val="single" w:sz="4" w:space="0" w:color="auto"/>
              <w:right w:val="single" w:sz="4" w:space="0" w:color="auto"/>
            </w:tcBorders>
          </w:tcPr>
          <w:p w:rsidR="003163ED" w:rsidRPr="00AC73A7" w:rsidRDefault="003163ED" w:rsidP="000E0B77">
            <w:pPr>
              <w:tabs>
                <w:tab w:val="left" w:pos="-426"/>
              </w:tabs>
              <w:autoSpaceDE w:val="0"/>
              <w:autoSpaceDN w:val="0"/>
              <w:adjustRightInd w:val="0"/>
              <w:ind w:left="-1"/>
            </w:pPr>
            <w:proofErr w:type="gramStart"/>
            <w:r w:rsidRPr="00AC73A7">
              <w:t>сигнализация</w:t>
            </w:r>
            <w:proofErr w:type="gramEnd"/>
            <w:r w:rsidRPr="00AC73A7">
              <w:t xml:space="preserve"> срабатывает, если измеренное значение ниже аварийной </w:t>
            </w:r>
            <w:proofErr w:type="spellStart"/>
            <w:r w:rsidRPr="00AC73A7">
              <w:t>уставки</w:t>
            </w:r>
            <w:proofErr w:type="spellEnd"/>
          </w:p>
        </w:tc>
      </w:tr>
      <w:tr w:rsidR="00AE7A1B" w:rsidRPr="00AC73A7" w:rsidTr="003163ED">
        <w:trPr>
          <w:trHeight w:val="275"/>
          <w:jc w:val="center"/>
        </w:trPr>
        <w:tc>
          <w:tcPr>
            <w:tcW w:w="1582" w:type="dxa"/>
            <w:vMerge/>
            <w:vAlign w:val="center"/>
          </w:tcPr>
          <w:p w:rsidR="00AE7A1B" w:rsidRPr="00AC73A7" w:rsidRDefault="00AE7A1B" w:rsidP="000E0B77">
            <w:pPr>
              <w:autoSpaceDE w:val="0"/>
              <w:autoSpaceDN w:val="0"/>
              <w:adjustRightInd w:val="0"/>
              <w:jc w:val="center"/>
              <w:rPr>
                <w:iCs/>
                <w:snapToGrid w:val="0"/>
              </w:rPr>
            </w:pPr>
          </w:p>
        </w:tc>
        <w:tc>
          <w:tcPr>
            <w:tcW w:w="2542" w:type="dxa"/>
            <w:vMerge/>
          </w:tcPr>
          <w:p w:rsidR="00AE7A1B" w:rsidRPr="00AC73A7" w:rsidRDefault="00AE7A1B" w:rsidP="000E0B77">
            <w:pPr>
              <w:autoSpaceDE w:val="0"/>
              <w:autoSpaceDN w:val="0"/>
              <w:adjustRightInd w:val="0"/>
              <w:ind w:right="-108"/>
              <w:rPr>
                <w:iCs/>
                <w:snapToGrid w:val="0"/>
              </w:rPr>
            </w:pPr>
          </w:p>
        </w:tc>
        <w:tc>
          <w:tcPr>
            <w:tcW w:w="1298" w:type="dxa"/>
            <w:tcBorders>
              <w:right w:val="single" w:sz="4" w:space="0" w:color="auto"/>
            </w:tcBorders>
          </w:tcPr>
          <w:p w:rsidR="00AE7A1B" w:rsidRPr="00AC73A7" w:rsidRDefault="00AE7A1B" w:rsidP="000E0B77">
            <w:pPr>
              <w:autoSpaceDE w:val="0"/>
              <w:autoSpaceDN w:val="0"/>
              <w:adjustRightInd w:val="0"/>
              <w:jc w:val="center"/>
            </w:pPr>
            <w:r w:rsidRPr="00AC73A7">
              <w:rPr>
                <w:noProof/>
              </w:rPr>
              <w:drawing>
                <wp:inline distT="0" distB="0" distL="0" distR="0">
                  <wp:extent cx="342900" cy="17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tcBorders>
              <w:top w:val="single" w:sz="4" w:space="0" w:color="auto"/>
              <w:left w:val="single" w:sz="4" w:space="0" w:color="auto"/>
              <w:bottom w:val="single" w:sz="4" w:space="0" w:color="auto"/>
              <w:right w:val="single" w:sz="4" w:space="0" w:color="auto"/>
            </w:tcBorders>
          </w:tcPr>
          <w:p w:rsidR="00AE7A1B" w:rsidRPr="00AC73A7" w:rsidRDefault="00AE7A1B" w:rsidP="000E0B77">
            <w:pPr>
              <w:tabs>
                <w:tab w:val="left" w:pos="-426"/>
              </w:tabs>
              <w:autoSpaceDE w:val="0"/>
              <w:autoSpaceDN w:val="0"/>
              <w:adjustRightInd w:val="0"/>
              <w:ind w:left="-1"/>
            </w:pPr>
            <w:r w:rsidRPr="00AC73A7">
              <w:t>сигнализация выключена</w:t>
            </w:r>
          </w:p>
        </w:tc>
      </w:tr>
      <w:tr w:rsidR="00D8388D" w:rsidRPr="00AC73A7" w:rsidTr="00C64CD2">
        <w:trPr>
          <w:trHeight w:val="367"/>
          <w:jc w:val="center"/>
        </w:trPr>
        <w:tc>
          <w:tcPr>
            <w:tcW w:w="1582" w:type="dxa"/>
            <w:vAlign w:val="center"/>
          </w:tcPr>
          <w:p w:rsidR="002A7344" w:rsidRDefault="002A7344" w:rsidP="000E0B77">
            <w:pPr>
              <w:autoSpaceDE w:val="0"/>
              <w:autoSpaceDN w:val="0"/>
              <w:adjustRightInd w:val="0"/>
              <w:jc w:val="center"/>
            </w:pPr>
          </w:p>
          <w:p w:rsidR="002A7344" w:rsidRDefault="002A7344" w:rsidP="000E0B77">
            <w:pPr>
              <w:autoSpaceDE w:val="0"/>
              <w:autoSpaceDN w:val="0"/>
              <w:adjustRightInd w:val="0"/>
              <w:jc w:val="center"/>
            </w:pPr>
          </w:p>
          <w:p w:rsidR="00D8388D" w:rsidRDefault="00D8388D" w:rsidP="000E0B77">
            <w:pPr>
              <w:autoSpaceDE w:val="0"/>
              <w:autoSpaceDN w:val="0"/>
              <w:adjustRightInd w:val="0"/>
              <w:jc w:val="center"/>
            </w:pPr>
            <w:r w:rsidRPr="00AC73A7">
              <w:object w:dxaOrig="740" w:dyaOrig="283">
                <v:shape id="_x0000_i1057" type="#_x0000_t75" style="width:36.4pt;height:13.6pt" o:ole="">
                  <v:imagedata r:id="rId83" o:title=""/>
                </v:shape>
                <o:OLEObject Type="Embed" ProgID="CorelDRAW.Graphic.12" ShapeID="_x0000_i1057" DrawAspect="Content" ObjectID="_1653128923" r:id="rId84"/>
              </w:object>
            </w:r>
          </w:p>
          <w:p w:rsidR="002A7344" w:rsidRDefault="002A7344" w:rsidP="000E0B77">
            <w:pPr>
              <w:autoSpaceDE w:val="0"/>
              <w:autoSpaceDN w:val="0"/>
              <w:adjustRightInd w:val="0"/>
              <w:jc w:val="center"/>
            </w:pPr>
            <w:r w:rsidRPr="00206502">
              <w:rPr>
                <w:sz w:val="28"/>
                <w:szCs w:val="28"/>
              </w:rPr>
              <w:object w:dxaOrig="755" w:dyaOrig="278">
                <v:shape id="_x0000_i1058" type="#_x0000_t75" style="width:37.6pt;height:13.6pt" o:ole="">
                  <v:imagedata r:id="rId85" o:title=""/>
                </v:shape>
                <o:OLEObject Type="Embed" ProgID="CorelDRAW.Graphic.12" ShapeID="_x0000_i1058" DrawAspect="Content" ObjectID="_1653128924" r:id="rId86"/>
              </w:object>
            </w:r>
          </w:p>
          <w:p w:rsidR="002A7344" w:rsidRPr="00AC73A7" w:rsidRDefault="002A7344" w:rsidP="000E0B77">
            <w:pPr>
              <w:autoSpaceDE w:val="0"/>
              <w:autoSpaceDN w:val="0"/>
              <w:adjustRightInd w:val="0"/>
              <w:jc w:val="center"/>
              <w:rPr>
                <w:iCs/>
                <w:snapToGrid w:val="0"/>
              </w:rPr>
            </w:pPr>
            <w:r w:rsidRPr="00206502">
              <w:rPr>
                <w:sz w:val="28"/>
                <w:szCs w:val="28"/>
              </w:rPr>
              <w:object w:dxaOrig="473" w:dyaOrig="193">
                <v:shape id="_x0000_i1059" type="#_x0000_t75" style="width:33.6pt;height:14pt" o:ole="">
                  <v:imagedata r:id="rId87" o:title=""/>
                </v:shape>
                <o:OLEObject Type="Embed" ProgID="CorelDRAW.Graphic.12" ShapeID="_x0000_i1059" DrawAspect="Content" ObjectID="_1653128925" r:id="rId88"/>
              </w:object>
            </w:r>
          </w:p>
        </w:tc>
        <w:tc>
          <w:tcPr>
            <w:tcW w:w="2542" w:type="dxa"/>
          </w:tcPr>
          <w:p w:rsidR="002A7344" w:rsidRDefault="00D8388D" w:rsidP="000E0B77">
            <w:pPr>
              <w:autoSpaceDE w:val="0"/>
              <w:autoSpaceDN w:val="0"/>
              <w:adjustRightInd w:val="0"/>
              <w:ind w:right="-108"/>
            </w:pPr>
            <w:r w:rsidRPr="00AC73A7">
              <w:t>гистерезис аварийной сигнализации</w:t>
            </w:r>
            <w:r w:rsidR="002A7344">
              <w:t>:</w:t>
            </w:r>
          </w:p>
          <w:p w:rsidR="00D8388D" w:rsidRDefault="00D8388D" w:rsidP="000E0B77">
            <w:pPr>
              <w:autoSpaceDE w:val="0"/>
              <w:autoSpaceDN w:val="0"/>
              <w:adjustRightInd w:val="0"/>
              <w:ind w:right="-108"/>
            </w:pPr>
            <w:r w:rsidRPr="00AC73A7">
              <w:t>А</w:t>
            </w:r>
          </w:p>
          <w:p w:rsidR="002A7344" w:rsidRDefault="002A7344" w:rsidP="000E0B77">
            <w:pPr>
              <w:autoSpaceDE w:val="0"/>
              <w:autoSpaceDN w:val="0"/>
              <w:adjustRightInd w:val="0"/>
              <w:ind w:right="-108"/>
            </w:pPr>
            <w:r>
              <w:t>В</w:t>
            </w:r>
          </w:p>
          <w:p w:rsidR="002A7344" w:rsidRPr="00AC73A7" w:rsidRDefault="002A7344" w:rsidP="000E0B77">
            <w:pPr>
              <w:autoSpaceDE w:val="0"/>
              <w:autoSpaceDN w:val="0"/>
              <w:adjustRightInd w:val="0"/>
              <w:ind w:right="-108"/>
            </w:pPr>
            <w:r>
              <w:t>С</w:t>
            </w:r>
          </w:p>
        </w:tc>
        <w:tc>
          <w:tcPr>
            <w:tcW w:w="1298" w:type="dxa"/>
          </w:tcPr>
          <w:p w:rsidR="00D8388D" w:rsidRPr="000402AE" w:rsidRDefault="00D8388D" w:rsidP="000402AE">
            <w:pPr>
              <w:autoSpaceDE w:val="0"/>
              <w:autoSpaceDN w:val="0"/>
              <w:adjustRightInd w:val="0"/>
              <w:rPr>
                <w:sz w:val="20"/>
                <w:szCs w:val="20"/>
              </w:rPr>
            </w:pPr>
            <w:r w:rsidRPr="000402AE">
              <w:rPr>
                <w:iCs/>
                <w:snapToGrid w:val="0"/>
                <w:sz w:val="20"/>
                <w:szCs w:val="20"/>
              </w:rPr>
              <w:t>0…10</w:t>
            </w:r>
            <w:r w:rsidR="00C31E7A" w:rsidRPr="000402AE">
              <w:rPr>
                <w:iCs/>
                <w:snapToGrid w:val="0"/>
                <w:sz w:val="20"/>
                <w:szCs w:val="20"/>
              </w:rPr>
              <w:t>*</w:t>
            </w:r>
            <w:r w:rsidR="000402AE" w:rsidRPr="000402AE">
              <w:rPr>
                <w:iCs/>
                <w:snapToGrid w:val="0"/>
                <w:sz w:val="20"/>
                <w:szCs w:val="20"/>
              </w:rPr>
              <w:t xml:space="preserve">* </w:t>
            </w:r>
            <w:r w:rsidRPr="000402AE">
              <w:rPr>
                <w:sz w:val="20"/>
                <w:szCs w:val="20"/>
              </w:rPr>
              <w:t>°С</w:t>
            </w:r>
          </w:p>
          <w:p w:rsidR="00D8388D" w:rsidRDefault="00D8388D" w:rsidP="000E0B77">
            <w:pPr>
              <w:autoSpaceDE w:val="0"/>
              <w:autoSpaceDN w:val="0"/>
              <w:adjustRightInd w:val="0"/>
              <w:jc w:val="center"/>
              <w:rPr>
                <w:b/>
              </w:rPr>
            </w:pPr>
          </w:p>
          <w:p w:rsidR="000402AE" w:rsidRPr="000402AE" w:rsidRDefault="000402AE" w:rsidP="000E0B77">
            <w:pPr>
              <w:autoSpaceDE w:val="0"/>
              <w:autoSpaceDN w:val="0"/>
              <w:adjustRightInd w:val="0"/>
              <w:jc w:val="center"/>
              <w:rPr>
                <w:b/>
                <w:sz w:val="20"/>
                <w:szCs w:val="20"/>
              </w:rPr>
            </w:pPr>
            <w:r w:rsidRPr="000402AE">
              <w:rPr>
                <w:sz w:val="20"/>
                <w:szCs w:val="20"/>
              </w:rPr>
              <w:t>0…250</w:t>
            </w:r>
            <w:r w:rsidRPr="000402AE">
              <w:rPr>
                <w:b/>
                <w:sz w:val="20"/>
                <w:szCs w:val="20"/>
              </w:rPr>
              <w:t xml:space="preserve"> </w:t>
            </w:r>
            <w:r w:rsidRPr="000402AE">
              <w:rPr>
                <w:sz w:val="20"/>
                <w:szCs w:val="20"/>
              </w:rPr>
              <w:t>°С-для ИСД152</w:t>
            </w:r>
          </w:p>
        </w:tc>
        <w:tc>
          <w:tcPr>
            <w:tcW w:w="5660" w:type="dxa"/>
            <w:tcBorders>
              <w:top w:val="single" w:sz="4" w:space="0" w:color="auto"/>
            </w:tcBorders>
          </w:tcPr>
          <w:p w:rsidR="00D8388D" w:rsidRPr="00AC73A7" w:rsidRDefault="00D8388D" w:rsidP="000E0B77">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D8388D" w:rsidRPr="00AC73A7" w:rsidTr="00C64CD2">
        <w:trPr>
          <w:trHeight w:val="367"/>
          <w:jc w:val="center"/>
        </w:trPr>
        <w:tc>
          <w:tcPr>
            <w:tcW w:w="1582" w:type="dxa"/>
            <w:vMerge w:val="restart"/>
            <w:vAlign w:val="center"/>
          </w:tcPr>
          <w:p w:rsidR="00390CCE" w:rsidRDefault="00390CCE" w:rsidP="000E0B77">
            <w:pPr>
              <w:autoSpaceDE w:val="0"/>
              <w:autoSpaceDN w:val="0"/>
              <w:adjustRightInd w:val="0"/>
              <w:jc w:val="center"/>
            </w:pPr>
          </w:p>
          <w:p w:rsidR="00D8388D" w:rsidRDefault="00D8388D" w:rsidP="000E0B77">
            <w:pPr>
              <w:autoSpaceDE w:val="0"/>
              <w:autoSpaceDN w:val="0"/>
              <w:adjustRightInd w:val="0"/>
              <w:jc w:val="center"/>
            </w:pPr>
            <w:r w:rsidRPr="00AC73A7">
              <w:object w:dxaOrig="734" w:dyaOrig="281">
                <v:shape id="_x0000_i1060" type="#_x0000_t75" style="width:36.4pt;height:13.6pt" o:ole="">
                  <v:imagedata r:id="rId89" o:title=""/>
                </v:shape>
                <o:OLEObject Type="Embed" ProgID="CorelDRAW.Graphic.12" ShapeID="_x0000_i1060" DrawAspect="Content" ObjectID="_1653128926" r:id="rId90"/>
              </w:object>
            </w:r>
          </w:p>
          <w:p w:rsidR="00390CCE" w:rsidRDefault="00390CCE" w:rsidP="000E0B77">
            <w:pPr>
              <w:autoSpaceDE w:val="0"/>
              <w:autoSpaceDN w:val="0"/>
              <w:adjustRightInd w:val="0"/>
              <w:jc w:val="center"/>
              <w:rPr>
                <w:sz w:val="28"/>
                <w:szCs w:val="28"/>
              </w:rPr>
            </w:pPr>
            <w:r w:rsidRPr="00206502">
              <w:rPr>
                <w:sz w:val="28"/>
                <w:szCs w:val="28"/>
              </w:rPr>
              <w:object w:dxaOrig="734" w:dyaOrig="274">
                <v:shape id="_x0000_i1061" type="#_x0000_t75" style="width:46pt;height:16.4pt" o:ole="">
                  <v:imagedata r:id="rId91" o:title=""/>
                </v:shape>
                <o:OLEObject Type="Embed" ProgID="CorelDRAW.Graphic.12" ShapeID="_x0000_i1061" DrawAspect="Content" ObjectID="_1653128927" r:id="rId92"/>
              </w:object>
            </w:r>
          </w:p>
          <w:p w:rsidR="00390CCE" w:rsidRPr="00AC73A7" w:rsidRDefault="00390CCE" w:rsidP="000E0B77">
            <w:pPr>
              <w:autoSpaceDE w:val="0"/>
              <w:autoSpaceDN w:val="0"/>
              <w:adjustRightInd w:val="0"/>
              <w:jc w:val="center"/>
              <w:rPr>
                <w:iCs/>
                <w:snapToGrid w:val="0"/>
              </w:rPr>
            </w:pPr>
            <w:r w:rsidRPr="00206502">
              <w:rPr>
                <w:sz w:val="28"/>
                <w:szCs w:val="28"/>
              </w:rPr>
              <w:object w:dxaOrig="498" w:dyaOrig="191">
                <v:shape id="_x0000_i1062" type="#_x0000_t75" style="width:39.6pt;height:15.2pt" o:ole="">
                  <v:imagedata r:id="rId93" o:title=""/>
                </v:shape>
                <o:OLEObject Type="Embed" ProgID="CorelDRAW.Graphic.12" ShapeID="_x0000_i1062" DrawAspect="Content" ObjectID="_1653128928" r:id="rId94"/>
              </w:object>
            </w:r>
          </w:p>
        </w:tc>
        <w:tc>
          <w:tcPr>
            <w:tcW w:w="2542" w:type="dxa"/>
            <w:vMerge w:val="restart"/>
          </w:tcPr>
          <w:p w:rsidR="00D8388D" w:rsidRDefault="00D8388D" w:rsidP="000E0B77">
            <w:pPr>
              <w:autoSpaceDE w:val="0"/>
              <w:autoSpaceDN w:val="0"/>
              <w:adjustRightInd w:val="0"/>
              <w:ind w:right="-108"/>
              <w:rPr>
                <w:iCs/>
                <w:snapToGrid w:val="0"/>
              </w:rPr>
            </w:pPr>
            <w:r w:rsidRPr="00AC73A7">
              <w:rPr>
                <w:iCs/>
                <w:snapToGrid w:val="0"/>
              </w:rPr>
              <w:t>работа выхода</w:t>
            </w:r>
            <w:r w:rsidR="00390CCE">
              <w:rPr>
                <w:iCs/>
                <w:snapToGrid w:val="0"/>
              </w:rPr>
              <w:t>:</w:t>
            </w:r>
          </w:p>
          <w:p w:rsidR="00390CCE" w:rsidRDefault="00390CCE" w:rsidP="000E0B77">
            <w:pPr>
              <w:autoSpaceDE w:val="0"/>
              <w:autoSpaceDN w:val="0"/>
              <w:adjustRightInd w:val="0"/>
              <w:ind w:right="-108"/>
              <w:rPr>
                <w:iCs/>
                <w:snapToGrid w:val="0"/>
              </w:rPr>
            </w:pPr>
            <w:r>
              <w:rPr>
                <w:iCs/>
                <w:snapToGrid w:val="0"/>
              </w:rPr>
              <w:t>1</w:t>
            </w:r>
          </w:p>
          <w:p w:rsidR="00390CCE" w:rsidRDefault="00390CCE" w:rsidP="000E0B77">
            <w:pPr>
              <w:autoSpaceDE w:val="0"/>
              <w:autoSpaceDN w:val="0"/>
              <w:adjustRightInd w:val="0"/>
              <w:ind w:right="-108"/>
              <w:rPr>
                <w:iCs/>
                <w:snapToGrid w:val="0"/>
              </w:rPr>
            </w:pPr>
            <w:r>
              <w:rPr>
                <w:iCs/>
                <w:snapToGrid w:val="0"/>
              </w:rPr>
              <w:t>2</w:t>
            </w:r>
          </w:p>
          <w:p w:rsidR="00390CCE" w:rsidRPr="00AC73A7" w:rsidRDefault="00390CCE" w:rsidP="000E0B77">
            <w:pPr>
              <w:autoSpaceDE w:val="0"/>
              <w:autoSpaceDN w:val="0"/>
              <w:adjustRightInd w:val="0"/>
              <w:ind w:right="-108"/>
              <w:rPr>
                <w:iCs/>
                <w:snapToGrid w:val="0"/>
              </w:rPr>
            </w:pPr>
            <w:r>
              <w:rPr>
                <w:iCs/>
                <w:snapToGrid w:val="0"/>
              </w:rPr>
              <w:t>3</w:t>
            </w:r>
          </w:p>
        </w:tc>
        <w:tc>
          <w:tcPr>
            <w:tcW w:w="1298" w:type="dxa"/>
          </w:tcPr>
          <w:p w:rsidR="00D8388D" w:rsidRPr="00AC73A7" w:rsidRDefault="00D8388D" w:rsidP="000E0B77">
            <w:pPr>
              <w:autoSpaceDE w:val="0"/>
              <w:autoSpaceDN w:val="0"/>
              <w:adjustRightInd w:val="0"/>
              <w:jc w:val="center"/>
            </w:pPr>
            <w:r w:rsidRPr="00AC73A7">
              <w:object w:dxaOrig="524" w:dyaOrig="173">
                <v:shape id="_x0000_i1063" type="#_x0000_t75" style="width:26pt;height:8.4pt" o:ole="">
                  <v:imagedata r:id="rId95" o:title=""/>
                </v:shape>
                <o:OLEObject Type="Embed" ProgID="CorelDRAW.Graphic.12" ShapeID="_x0000_i1063" DrawAspect="Content" ObjectID="_1653128929" r:id="rId96"/>
              </w:object>
            </w:r>
          </w:p>
        </w:tc>
        <w:tc>
          <w:tcPr>
            <w:tcW w:w="5660" w:type="dxa"/>
          </w:tcPr>
          <w:p w:rsidR="00D8388D" w:rsidRPr="00AC73A7" w:rsidRDefault="00D8388D" w:rsidP="000E0B77">
            <w:pPr>
              <w:tabs>
                <w:tab w:val="left" w:pos="-426"/>
              </w:tabs>
              <w:autoSpaceDE w:val="0"/>
              <w:autoSpaceDN w:val="0"/>
              <w:adjustRightInd w:val="0"/>
              <w:ind w:left="-1"/>
            </w:pPr>
            <w:r w:rsidRPr="00AC73A7">
              <w:t>при срабатывании сигнализации реле включается</w:t>
            </w:r>
          </w:p>
        </w:tc>
      </w:tr>
      <w:tr w:rsidR="00D8388D" w:rsidRPr="00AC73A7" w:rsidTr="00C64CD2">
        <w:trPr>
          <w:trHeight w:val="343"/>
          <w:jc w:val="center"/>
        </w:trPr>
        <w:tc>
          <w:tcPr>
            <w:tcW w:w="1582" w:type="dxa"/>
            <w:vMerge/>
            <w:vAlign w:val="center"/>
          </w:tcPr>
          <w:p w:rsidR="00D8388D" w:rsidRPr="00AC73A7" w:rsidRDefault="00D8388D" w:rsidP="000E0B77">
            <w:pPr>
              <w:autoSpaceDE w:val="0"/>
              <w:autoSpaceDN w:val="0"/>
              <w:adjustRightInd w:val="0"/>
              <w:jc w:val="center"/>
              <w:rPr>
                <w:iCs/>
                <w:snapToGrid w:val="0"/>
              </w:rPr>
            </w:pPr>
          </w:p>
        </w:tc>
        <w:tc>
          <w:tcPr>
            <w:tcW w:w="2542" w:type="dxa"/>
            <w:vMerge/>
          </w:tcPr>
          <w:p w:rsidR="00D8388D" w:rsidRPr="00AC73A7" w:rsidRDefault="00D8388D" w:rsidP="000E0B77">
            <w:pPr>
              <w:autoSpaceDE w:val="0"/>
              <w:autoSpaceDN w:val="0"/>
              <w:adjustRightInd w:val="0"/>
              <w:ind w:right="-108"/>
              <w:rPr>
                <w:iCs/>
                <w:snapToGrid w:val="0"/>
              </w:rPr>
            </w:pPr>
          </w:p>
        </w:tc>
        <w:tc>
          <w:tcPr>
            <w:tcW w:w="1298" w:type="dxa"/>
          </w:tcPr>
          <w:p w:rsidR="00D8388D" w:rsidRPr="00AC73A7" w:rsidRDefault="00D8388D" w:rsidP="000E0B77">
            <w:pPr>
              <w:autoSpaceDE w:val="0"/>
              <w:autoSpaceDN w:val="0"/>
              <w:adjustRightInd w:val="0"/>
              <w:jc w:val="center"/>
              <w:rPr>
                <w:iCs/>
                <w:snapToGrid w:val="0"/>
                <w:lang w:val="en-US"/>
              </w:rPr>
            </w:pPr>
            <w:r w:rsidRPr="00AC73A7">
              <w:object w:dxaOrig="760" w:dyaOrig="281">
                <v:shape id="_x0000_i1064" type="#_x0000_t75" style="width:38pt;height:13.6pt" o:ole="">
                  <v:imagedata r:id="rId97" o:title=""/>
                </v:shape>
                <o:OLEObject Type="Embed" ProgID="CorelDRAW.Graphic.12" ShapeID="_x0000_i1064" DrawAspect="Content" ObjectID="_1653128930" r:id="rId98"/>
              </w:object>
            </w:r>
          </w:p>
        </w:tc>
        <w:tc>
          <w:tcPr>
            <w:tcW w:w="5660" w:type="dxa"/>
          </w:tcPr>
          <w:p w:rsidR="00D8388D" w:rsidRPr="00AC73A7" w:rsidRDefault="00D8388D" w:rsidP="000E0B77">
            <w:pPr>
              <w:tabs>
                <w:tab w:val="left" w:pos="-426"/>
              </w:tabs>
              <w:autoSpaceDE w:val="0"/>
              <w:autoSpaceDN w:val="0"/>
              <w:adjustRightInd w:val="0"/>
              <w:ind w:left="-1"/>
            </w:pPr>
            <w:r w:rsidRPr="00AC73A7">
              <w:t>при срабатывании сигнализации реле выключается</w:t>
            </w:r>
          </w:p>
        </w:tc>
      </w:tr>
      <w:tr w:rsidR="00D8388D" w:rsidRPr="00AC73A7" w:rsidTr="00C64CD2">
        <w:trPr>
          <w:trHeight w:val="306"/>
          <w:jc w:val="center"/>
        </w:trPr>
        <w:tc>
          <w:tcPr>
            <w:tcW w:w="1582" w:type="dxa"/>
            <w:vMerge w:val="restart"/>
            <w:vAlign w:val="center"/>
          </w:tcPr>
          <w:p w:rsidR="00DD54E5" w:rsidRDefault="00DD54E5" w:rsidP="000E0B77">
            <w:pPr>
              <w:autoSpaceDE w:val="0"/>
              <w:autoSpaceDN w:val="0"/>
              <w:adjustRightInd w:val="0"/>
              <w:jc w:val="center"/>
            </w:pPr>
          </w:p>
          <w:p w:rsidR="00D8388D" w:rsidRDefault="00D8388D" w:rsidP="000E0B77">
            <w:pPr>
              <w:autoSpaceDE w:val="0"/>
              <w:autoSpaceDN w:val="0"/>
              <w:adjustRightInd w:val="0"/>
              <w:jc w:val="center"/>
            </w:pPr>
            <w:r w:rsidRPr="00AC73A7">
              <w:object w:dxaOrig="537" w:dyaOrig="281">
                <v:shape id="_x0000_i1065" type="#_x0000_t75" style="width:26.8pt;height:13.6pt" o:ole="">
                  <v:imagedata r:id="rId99" o:title=""/>
                </v:shape>
                <o:OLEObject Type="Embed" ProgID="CorelDRAW.Graphic.12" ShapeID="_x0000_i1065" DrawAspect="Content" ObjectID="_1653128931" r:id="rId100"/>
              </w:object>
            </w:r>
          </w:p>
          <w:p w:rsidR="00DD54E5" w:rsidRDefault="00DD54E5" w:rsidP="000E0B77">
            <w:pPr>
              <w:autoSpaceDE w:val="0"/>
              <w:autoSpaceDN w:val="0"/>
              <w:adjustRightInd w:val="0"/>
              <w:jc w:val="center"/>
            </w:pPr>
            <w:r w:rsidRPr="00206502">
              <w:rPr>
                <w:sz w:val="28"/>
                <w:szCs w:val="28"/>
              </w:rPr>
              <w:object w:dxaOrig="537" w:dyaOrig="274">
                <v:shape id="_x0000_i1066" type="#_x0000_t75" style="width:31.2pt;height:16.4pt" o:ole="">
                  <v:imagedata r:id="rId101" o:title=""/>
                </v:shape>
                <o:OLEObject Type="Embed" ProgID="CorelDRAW.Graphic.12" ShapeID="_x0000_i1066" DrawAspect="Content" ObjectID="_1653128932" r:id="rId102"/>
              </w:object>
            </w:r>
          </w:p>
          <w:p w:rsidR="00DD54E5" w:rsidRPr="00AC73A7" w:rsidRDefault="00DD54E5" w:rsidP="000E0B77">
            <w:pPr>
              <w:autoSpaceDE w:val="0"/>
              <w:autoSpaceDN w:val="0"/>
              <w:adjustRightInd w:val="0"/>
              <w:jc w:val="center"/>
              <w:rPr>
                <w:iCs/>
                <w:snapToGrid w:val="0"/>
              </w:rPr>
            </w:pPr>
            <w:r w:rsidRPr="00206502">
              <w:rPr>
                <w:sz w:val="28"/>
                <w:szCs w:val="28"/>
              </w:rPr>
              <w:object w:dxaOrig="374" w:dyaOrig="188">
                <v:shape id="_x0000_i1067" type="#_x0000_t75" style="width:33.6pt;height:16.4pt" o:ole="">
                  <v:imagedata r:id="rId103" o:title=""/>
                </v:shape>
                <o:OLEObject Type="Embed" ProgID="CorelDRAW.Graphic.12" ShapeID="_x0000_i1067" DrawAspect="Content" ObjectID="_1653128933" r:id="rId104"/>
              </w:object>
            </w:r>
          </w:p>
        </w:tc>
        <w:tc>
          <w:tcPr>
            <w:tcW w:w="2542" w:type="dxa"/>
            <w:vMerge w:val="restart"/>
          </w:tcPr>
          <w:p w:rsidR="00DD54E5" w:rsidRDefault="00D8388D" w:rsidP="000E0B77">
            <w:pPr>
              <w:autoSpaceDE w:val="0"/>
              <w:autoSpaceDN w:val="0"/>
              <w:adjustRightInd w:val="0"/>
              <w:ind w:right="-108"/>
              <w:rPr>
                <w:iCs/>
                <w:snapToGrid w:val="0"/>
              </w:rPr>
            </w:pPr>
            <w:r w:rsidRPr="00AC73A7">
              <w:rPr>
                <w:iCs/>
                <w:snapToGrid w:val="0"/>
              </w:rPr>
              <w:t>блокировка аварии</w:t>
            </w:r>
            <w:r w:rsidR="00DD54E5">
              <w:rPr>
                <w:iCs/>
                <w:snapToGrid w:val="0"/>
              </w:rPr>
              <w:t>:</w:t>
            </w:r>
          </w:p>
          <w:p w:rsidR="00D8388D" w:rsidRDefault="00D8388D" w:rsidP="000E0B77">
            <w:pPr>
              <w:autoSpaceDE w:val="0"/>
              <w:autoSpaceDN w:val="0"/>
              <w:adjustRightInd w:val="0"/>
              <w:ind w:right="-108"/>
              <w:rPr>
                <w:iCs/>
                <w:snapToGrid w:val="0"/>
              </w:rPr>
            </w:pPr>
            <w:r w:rsidRPr="00AC73A7">
              <w:rPr>
                <w:iCs/>
                <w:snapToGrid w:val="0"/>
              </w:rPr>
              <w:t>А</w:t>
            </w:r>
          </w:p>
          <w:p w:rsidR="00DD54E5" w:rsidRDefault="00DD54E5" w:rsidP="000E0B77">
            <w:pPr>
              <w:autoSpaceDE w:val="0"/>
              <w:autoSpaceDN w:val="0"/>
              <w:adjustRightInd w:val="0"/>
              <w:ind w:right="-108"/>
              <w:rPr>
                <w:iCs/>
                <w:snapToGrid w:val="0"/>
              </w:rPr>
            </w:pPr>
            <w:r>
              <w:rPr>
                <w:iCs/>
                <w:snapToGrid w:val="0"/>
              </w:rPr>
              <w:t>В</w:t>
            </w:r>
          </w:p>
          <w:p w:rsidR="00DD54E5" w:rsidRPr="00AC73A7" w:rsidRDefault="00DD54E5" w:rsidP="000E0B77">
            <w:pPr>
              <w:autoSpaceDE w:val="0"/>
              <w:autoSpaceDN w:val="0"/>
              <w:adjustRightInd w:val="0"/>
              <w:ind w:right="-108"/>
              <w:rPr>
                <w:iCs/>
                <w:snapToGrid w:val="0"/>
              </w:rPr>
            </w:pPr>
            <w:r>
              <w:rPr>
                <w:iCs/>
                <w:snapToGrid w:val="0"/>
              </w:rPr>
              <w:t>С</w:t>
            </w:r>
          </w:p>
        </w:tc>
        <w:tc>
          <w:tcPr>
            <w:tcW w:w="1298" w:type="dxa"/>
            <w:tcBorders>
              <w:bottom w:val="single" w:sz="4" w:space="0" w:color="auto"/>
            </w:tcBorders>
          </w:tcPr>
          <w:p w:rsidR="00D8388D" w:rsidRPr="00AC73A7" w:rsidRDefault="00D8388D" w:rsidP="000E0B77">
            <w:pPr>
              <w:autoSpaceDE w:val="0"/>
              <w:autoSpaceDN w:val="0"/>
              <w:adjustRightInd w:val="0"/>
              <w:jc w:val="center"/>
              <w:rPr>
                <w:iCs/>
                <w:snapToGrid w:val="0"/>
                <w:lang w:val="en-US"/>
              </w:rPr>
            </w:pPr>
            <w:r w:rsidRPr="00AC73A7">
              <w:rPr>
                <w:iCs/>
                <w:noProof/>
                <w:snapToGrid w:val="0"/>
              </w:rPr>
              <w:drawing>
                <wp:inline distT="0" distB="0" distL="0" distR="0">
                  <wp:extent cx="228600" cy="171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660" w:type="dxa"/>
            <w:vMerge w:val="restart"/>
          </w:tcPr>
          <w:p w:rsidR="00D8388D" w:rsidRPr="00AC73A7" w:rsidRDefault="00D8388D" w:rsidP="004C3081">
            <w:pPr>
              <w:tabs>
                <w:tab w:val="left" w:pos="-426"/>
              </w:tabs>
              <w:autoSpaceDE w:val="0"/>
              <w:autoSpaceDN w:val="0"/>
              <w:adjustRightInd w:val="0"/>
              <w:ind w:left="-1"/>
            </w:pPr>
            <w:r w:rsidRPr="00AC73A7">
              <w:t xml:space="preserve">блокировка срабатывания сигнализации </w:t>
            </w:r>
          </w:p>
          <w:p w:rsidR="00D8388D" w:rsidRPr="00AC73A7" w:rsidRDefault="00D8388D" w:rsidP="000E0B77">
            <w:pPr>
              <w:tabs>
                <w:tab w:val="left" w:pos="-426"/>
              </w:tabs>
              <w:autoSpaceDE w:val="0"/>
              <w:autoSpaceDN w:val="0"/>
              <w:adjustRightInd w:val="0"/>
              <w:ind w:left="-1"/>
            </w:pPr>
            <w:proofErr w:type="gramStart"/>
            <w:r w:rsidRPr="00AC73A7">
              <w:t>при</w:t>
            </w:r>
            <w:proofErr w:type="gramEnd"/>
            <w:r w:rsidRPr="00AC73A7">
              <w:t xml:space="preserve"> включении прибора: включена/ выключена</w:t>
            </w:r>
          </w:p>
        </w:tc>
      </w:tr>
      <w:tr w:rsidR="00D8388D" w:rsidRPr="00AC73A7" w:rsidTr="00C64CD2">
        <w:trPr>
          <w:trHeight w:val="245"/>
          <w:jc w:val="center"/>
        </w:trPr>
        <w:tc>
          <w:tcPr>
            <w:tcW w:w="1582" w:type="dxa"/>
            <w:vMerge/>
            <w:tcBorders>
              <w:bottom w:val="single" w:sz="4" w:space="0" w:color="auto"/>
            </w:tcBorders>
            <w:vAlign w:val="center"/>
          </w:tcPr>
          <w:p w:rsidR="00D8388D" w:rsidRPr="00AC73A7" w:rsidRDefault="00D8388D" w:rsidP="000E0B77">
            <w:pPr>
              <w:autoSpaceDE w:val="0"/>
              <w:autoSpaceDN w:val="0"/>
              <w:adjustRightInd w:val="0"/>
              <w:jc w:val="center"/>
            </w:pPr>
          </w:p>
        </w:tc>
        <w:tc>
          <w:tcPr>
            <w:tcW w:w="2542" w:type="dxa"/>
            <w:vMerge/>
            <w:tcBorders>
              <w:bottom w:val="single" w:sz="4" w:space="0" w:color="auto"/>
            </w:tcBorders>
          </w:tcPr>
          <w:p w:rsidR="00D8388D" w:rsidRPr="00AC73A7" w:rsidRDefault="00D8388D" w:rsidP="000E0B77">
            <w:pPr>
              <w:autoSpaceDE w:val="0"/>
              <w:autoSpaceDN w:val="0"/>
              <w:adjustRightInd w:val="0"/>
              <w:ind w:right="-108"/>
              <w:rPr>
                <w:iCs/>
                <w:snapToGrid w:val="0"/>
              </w:rPr>
            </w:pPr>
          </w:p>
        </w:tc>
        <w:tc>
          <w:tcPr>
            <w:tcW w:w="1298" w:type="dxa"/>
            <w:tcBorders>
              <w:top w:val="single" w:sz="4" w:space="0" w:color="auto"/>
              <w:bottom w:val="single" w:sz="4" w:space="0" w:color="auto"/>
            </w:tcBorders>
          </w:tcPr>
          <w:p w:rsidR="00D8388D" w:rsidRPr="00AC73A7" w:rsidRDefault="00D8388D" w:rsidP="000E0B77">
            <w:pPr>
              <w:autoSpaceDE w:val="0"/>
              <w:autoSpaceDN w:val="0"/>
              <w:adjustRightInd w:val="0"/>
              <w:jc w:val="center"/>
            </w:pPr>
            <w:r w:rsidRPr="00AC73A7">
              <w:rPr>
                <w:noProof/>
              </w:rPr>
              <w:drawing>
                <wp:inline distT="0" distB="0" distL="0" distR="0">
                  <wp:extent cx="342900" cy="171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vMerge/>
            <w:tcBorders>
              <w:bottom w:val="single" w:sz="4" w:space="0" w:color="auto"/>
            </w:tcBorders>
          </w:tcPr>
          <w:p w:rsidR="00D8388D" w:rsidRPr="00AC73A7" w:rsidRDefault="00D8388D" w:rsidP="000E0B77">
            <w:pPr>
              <w:tabs>
                <w:tab w:val="left" w:pos="-426"/>
              </w:tabs>
              <w:autoSpaceDE w:val="0"/>
              <w:autoSpaceDN w:val="0"/>
              <w:adjustRightInd w:val="0"/>
              <w:ind w:left="-1"/>
            </w:pPr>
          </w:p>
        </w:tc>
      </w:tr>
      <w:tr w:rsidR="00D8388D" w:rsidRPr="00AC73A7" w:rsidTr="00C64CD2">
        <w:trPr>
          <w:trHeight w:val="784"/>
          <w:jc w:val="center"/>
        </w:trPr>
        <w:tc>
          <w:tcPr>
            <w:tcW w:w="1582" w:type="dxa"/>
            <w:tcBorders>
              <w:top w:val="single" w:sz="4" w:space="0" w:color="auto"/>
            </w:tcBorders>
            <w:shd w:val="clear" w:color="auto" w:fill="auto"/>
            <w:vAlign w:val="center"/>
          </w:tcPr>
          <w:p w:rsidR="00EF5EB1" w:rsidRDefault="00EF5EB1" w:rsidP="000E0B77">
            <w:pPr>
              <w:autoSpaceDE w:val="0"/>
              <w:autoSpaceDN w:val="0"/>
              <w:adjustRightInd w:val="0"/>
              <w:jc w:val="center"/>
            </w:pPr>
          </w:p>
          <w:p w:rsidR="00D8388D" w:rsidRDefault="00D8388D" w:rsidP="000E0B77">
            <w:pPr>
              <w:autoSpaceDE w:val="0"/>
              <w:autoSpaceDN w:val="0"/>
              <w:adjustRightInd w:val="0"/>
              <w:jc w:val="center"/>
            </w:pPr>
            <w:r w:rsidRPr="00AC73A7">
              <w:object w:dxaOrig="488" w:dyaOrig="190">
                <v:shape id="_x0000_i1068" type="#_x0000_t75" style="width:34.4pt;height:13.6pt" o:ole="">
                  <v:imagedata r:id="rId106" o:title=""/>
                </v:shape>
                <o:OLEObject Type="Embed" ProgID="CorelDRAW.Graphic.12" ShapeID="_x0000_i1068" DrawAspect="Content" ObjectID="_1653128934" r:id="rId107"/>
              </w:object>
            </w:r>
          </w:p>
          <w:p w:rsidR="00EF5EB1" w:rsidRDefault="00EF5EB1" w:rsidP="000E0B77">
            <w:pPr>
              <w:autoSpaceDE w:val="0"/>
              <w:autoSpaceDN w:val="0"/>
              <w:adjustRightInd w:val="0"/>
              <w:jc w:val="center"/>
              <w:rPr>
                <w:sz w:val="28"/>
                <w:szCs w:val="28"/>
              </w:rPr>
            </w:pPr>
            <w:r w:rsidRPr="00206502">
              <w:rPr>
                <w:sz w:val="28"/>
                <w:szCs w:val="28"/>
              </w:rPr>
              <w:object w:dxaOrig="485" w:dyaOrig="190">
                <v:shape id="_x0000_i1069" type="#_x0000_t75" style="width:36.4pt;height:14pt" o:ole="">
                  <v:imagedata r:id="rId108" o:title=""/>
                </v:shape>
                <o:OLEObject Type="Embed" ProgID="CorelDRAW.Graphic.12" ShapeID="_x0000_i1069" DrawAspect="Content" ObjectID="_1653128935" r:id="rId109"/>
              </w:object>
            </w:r>
          </w:p>
          <w:p w:rsidR="00EF5EB1" w:rsidRPr="00AC73A7" w:rsidRDefault="00EF5EB1" w:rsidP="000E0B77">
            <w:pPr>
              <w:autoSpaceDE w:val="0"/>
              <w:autoSpaceDN w:val="0"/>
              <w:adjustRightInd w:val="0"/>
              <w:jc w:val="center"/>
              <w:rPr>
                <w:color w:val="FF0000"/>
                <w:highlight w:val="red"/>
                <w:lang w:val="en-US"/>
              </w:rPr>
            </w:pPr>
            <w:r w:rsidRPr="00206502">
              <w:rPr>
                <w:sz w:val="28"/>
                <w:szCs w:val="28"/>
              </w:rPr>
              <w:object w:dxaOrig="477" w:dyaOrig="190">
                <v:shape id="_x0000_i1070" type="#_x0000_t75" style="width:40.4pt;height:16.4pt" o:ole="">
                  <v:imagedata r:id="rId110" o:title=""/>
                </v:shape>
                <o:OLEObject Type="Embed" ProgID="CorelDRAW.Graphic.12" ShapeID="_x0000_i1070" DrawAspect="Content" ObjectID="_1653128936" r:id="rId111"/>
              </w:object>
            </w:r>
          </w:p>
        </w:tc>
        <w:tc>
          <w:tcPr>
            <w:tcW w:w="2542" w:type="dxa"/>
            <w:tcBorders>
              <w:top w:val="single" w:sz="4" w:space="0" w:color="auto"/>
              <w:bottom w:val="single" w:sz="4" w:space="0" w:color="auto"/>
            </w:tcBorders>
          </w:tcPr>
          <w:p w:rsidR="00D8388D" w:rsidRDefault="00D8388D" w:rsidP="000E0B77">
            <w:pPr>
              <w:autoSpaceDE w:val="0"/>
              <w:autoSpaceDN w:val="0"/>
              <w:adjustRightInd w:val="0"/>
              <w:ind w:right="-108"/>
              <w:rPr>
                <w:iCs/>
                <w:snapToGrid w:val="0"/>
              </w:rPr>
            </w:pPr>
            <w:r w:rsidRPr="00AC73A7">
              <w:rPr>
                <w:iCs/>
                <w:snapToGrid w:val="0"/>
              </w:rPr>
              <w:t xml:space="preserve">время задержки срабатывания реле </w:t>
            </w:r>
            <w:r w:rsidR="00EF5EB1">
              <w:rPr>
                <w:iCs/>
                <w:snapToGrid w:val="0"/>
              </w:rPr>
              <w:t>выхода:</w:t>
            </w:r>
          </w:p>
          <w:p w:rsidR="00EF5EB1" w:rsidRDefault="00EF5EB1" w:rsidP="000E0B77">
            <w:pPr>
              <w:autoSpaceDE w:val="0"/>
              <w:autoSpaceDN w:val="0"/>
              <w:adjustRightInd w:val="0"/>
              <w:ind w:right="-108"/>
              <w:rPr>
                <w:iCs/>
                <w:snapToGrid w:val="0"/>
              </w:rPr>
            </w:pPr>
            <w:r>
              <w:rPr>
                <w:iCs/>
                <w:snapToGrid w:val="0"/>
              </w:rPr>
              <w:t>1</w:t>
            </w:r>
          </w:p>
          <w:p w:rsidR="00EF5EB1" w:rsidRDefault="00EF5EB1" w:rsidP="000E0B77">
            <w:pPr>
              <w:autoSpaceDE w:val="0"/>
              <w:autoSpaceDN w:val="0"/>
              <w:adjustRightInd w:val="0"/>
              <w:ind w:right="-108"/>
              <w:rPr>
                <w:iCs/>
                <w:snapToGrid w:val="0"/>
              </w:rPr>
            </w:pPr>
            <w:r>
              <w:rPr>
                <w:iCs/>
                <w:snapToGrid w:val="0"/>
              </w:rPr>
              <w:t>2</w:t>
            </w:r>
          </w:p>
          <w:p w:rsidR="00EF5EB1" w:rsidRDefault="00EF5EB1" w:rsidP="000E0B77">
            <w:pPr>
              <w:autoSpaceDE w:val="0"/>
              <w:autoSpaceDN w:val="0"/>
              <w:adjustRightInd w:val="0"/>
              <w:ind w:right="-108"/>
              <w:rPr>
                <w:iCs/>
                <w:snapToGrid w:val="0"/>
              </w:rPr>
            </w:pPr>
            <w:r>
              <w:rPr>
                <w:iCs/>
                <w:snapToGrid w:val="0"/>
              </w:rPr>
              <w:t>3</w:t>
            </w:r>
          </w:p>
          <w:p w:rsidR="00EF5EB1" w:rsidRDefault="00EF5EB1" w:rsidP="000E0B77">
            <w:pPr>
              <w:autoSpaceDE w:val="0"/>
              <w:autoSpaceDN w:val="0"/>
              <w:adjustRightInd w:val="0"/>
              <w:ind w:right="-108"/>
              <w:rPr>
                <w:iCs/>
                <w:snapToGrid w:val="0"/>
              </w:rPr>
            </w:pPr>
          </w:p>
          <w:p w:rsidR="00783542" w:rsidRPr="00AC73A7" w:rsidRDefault="00783542" w:rsidP="000E0B77">
            <w:pPr>
              <w:autoSpaceDE w:val="0"/>
              <w:autoSpaceDN w:val="0"/>
              <w:adjustRightInd w:val="0"/>
              <w:ind w:right="-108"/>
              <w:rPr>
                <w:iCs/>
                <w:snapToGrid w:val="0"/>
              </w:rPr>
            </w:pPr>
          </w:p>
        </w:tc>
        <w:tc>
          <w:tcPr>
            <w:tcW w:w="1298" w:type="dxa"/>
            <w:tcBorders>
              <w:top w:val="single" w:sz="4" w:space="0" w:color="auto"/>
            </w:tcBorders>
            <w:shd w:val="clear" w:color="auto" w:fill="auto"/>
          </w:tcPr>
          <w:p w:rsidR="00D8388D" w:rsidRPr="00AC73A7" w:rsidRDefault="00D8388D" w:rsidP="000E0B77">
            <w:pPr>
              <w:autoSpaceDE w:val="0"/>
              <w:autoSpaceDN w:val="0"/>
              <w:adjustRightInd w:val="0"/>
              <w:jc w:val="center"/>
              <w:rPr>
                <w:iCs/>
                <w:snapToGrid w:val="0"/>
              </w:rPr>
            </w:pPr>
            <w:r w:rsidRPr="00AC73A7">
              <w:rPr>
                <w:iCs/>
                <w:snapToGrid w:val="0"/>
              </w:rPr>
              <w:t xml:space="preserve">0…60 </w:t>
            </w:r>
          </w:p>
          <w:p w:rsidR="00D8388D" w:rsidRPr="00AC73A7" w:rsidRDefault="00D8388D" w:rsidP="000E0B77">
            <w:pPr>
              <w:autoSpaceDE w:val="0"/>
              <w:autoSpaceDN w:val="0"/>
              <w:adjustRightInd w:val="0"/>
              <w:jc w:val="center"/>
              <w:rPr>
                <w:b/>
              </w:rPr>
            </w:pPr>
            <w:r w:rsidRPr="00AC73A7">
              <w:rPr>
                <w:iCs/>
                <w:snapToGrid w:val="0"/>
              </w:rPr>
              <w:t>секунд</w:t>
            </w:r>
          </w:p>
        </w:tc>
        <w:tc>
          <w:tcPr>
            <w:tcW w:w="5660" w:type="dxa"/>
            <w:tcBorders>
              <w:top w:val="single" w:sz="4" w:space="0" w:color="auto"/>
            </w:tcBorders>
            <w:shd w:val="clear" w:color="auto" w:fill="auto"/>
          </w:tcPr>
          <w:p w:rsidR="00D8388D" w:rsidRPr="00AC73A7" w:rsidRDefault="00D8388D" w:rsidP="000E0B77">
            <w:pPr>
              <w:tabs>
                <w:tab w:val="left" w:pos="-426"/>
              </w:tabs>
              <w:autoSpaceDE w:val="0"/>
              <w:autoSpaceDN w:val="0"/>
              <w:adjustRightInd w:val="0"/>
              <w:ind w:left="-1"/>
            </w:pPr>
            <w:r w:rsidRPr="00AC73A7">
              <w:t>выходное реле срабатывает не сразу, а с задержкой на заданное время</w:t>
            </w:r>
          </w:p>
        </w:tc>
      </w:tr>
      <w:tr w:rsidR="00D8388D" w:rsidRPr="00AC73A7" w:rsidTr="00C64CD2">
        <w:trPr>
          <w:trHeight w:val="480"/>
          <w:jc w:val="center"/>
        </w:trPr>
        <w:tc>
          <w:tcPr>
            <w:tcW w:w="1582" w:type="dxa"/>
            <w:vMerge w:val="restart"/>
            <w:shd w:val="clear" w:color="auto" w:fill="auto"/>
            <w:vAlign w:val="center"/>
          </w:tcPr>
          <w:p w:rsidR="00EF5EB1" w:rsidRDefault="00EF5EB1" w:rsidP="000E0B77">
            <w:pPr>
              <w:autoSpaceDE w:val="0"/>
              <w:autoSpaceDN w:val="0"/>
              <w:adjustRightInd w:val="0"/>
              <w:jc w:val="center"/>
            </w:pPr>
          </w:p>
          <w:p w:rsidR="00EF5EB1" w:rsidRDefault="00EF5EB1" w:rsidP="000E0B77">
            <w:pPr>
              <w:autoSpaceDE w:val="0"/>
              <w:autoSpaceDN w:val="0"/>
              <w:adjustRightInd w:val="0"/>
              <w:jc w:val="center"/>
            </w:pPr>
          </w:p>
          <w:p w:rsidR="00D8388D" w:rsidRDefault="00D8388D" w:rsidP="000E0B77">
            <w:pPr>
              <w:autoSpaceDE w:val="0"/>
              <w:autoSpaceDN w:val="0"/>
              <w:adjustRightInd w:val="0"/>
              <w:jc w:val="center"/>
            </w:pPr>
            <w:r w:rsidRPr="00AC73A7">
              <w:object w:dxaOrig="511" w:dyaOrig="197">
                <v:shape id="_x0000_i1071" type="#_x0000_t75" style="width:35.6pt;height:13.6pt" o:ole="">
                  <v:imagedata r:id="rId112" o:title=""/>
                </v:shape>
                <o:OLEObject Type="Embed" ProgID="CorelDRAW.Graphic.12" ShapeID="_x0000_i1071" DrawAspect="Content" ObjectID="_1653128937" r:id="rId113"/>
              </w:object>
            </w:r>
          </w:p>
          <w:p w:rsidR="00EF5EB1" w:rsidRDefault="00EF5EB1" w:rsidP="000E0B77">
            <w:pPr>
              <w:autoSpaceDE w:val="0"/>
              <w:autoSpaceDN w:val="0"/>
              <w:adjustRightInd w:val="0"/>
              <w:jc w:val="center"/>
            </w:pPr>
            <w:r w:rsidRPr="00206502">
              <w:rPr>
                <w:sz w:val="28"/>
                <w:szCs w:val="28"/>
              </w:rPr>
              <w:object w:dxaOrig="512" w:dyaOrig="194">
                <v:shape id="_x0000_i1072" type="#_x0000_t75" style="width:35.6pt;height:12.4pt" o:ole="">
                  <v:imagedata r:id="rId114" o:title=""/>
                </v:shape>
                <o:OLEObject Type="Embed" ProgID="CorelDRAW.Graphic.12" ShapeID="_x0000_i1072" DrawAspect="Content" ObjectID="_1653128938" r:id="rId115"/>
              </w:object>
            </w:r>
          </w:p>
          <w:p w:rsidR="00EF5EB1" w:rsidRPr="00AC73A7" w:rsidRDefault="00EF5EB1" w:rsidP="000E0B77">
            <w:pPr>
              <w:autoSpaceDE w:val="0"/>
              <w:autoSpaceDN w:val="0"/>
              <w:adjustRightInd w:val="0"/>
              <w:jc w:val="center"/>
              <w:rPr>
                <w:color w:val="FF0000"/>
                <w:highlight w:val="red"/>
              </w:rPr>
            </w:pPr>
            <w:r w:rsidRPr="00206502">
              <w:rPr>
                <w:sz w:val="28"/>
                <w:szCs w:val="28"/>
              </w:rPr>
              <w:object w:dxaOrig="507" w:dyaOrig="194">
                <v:shape id="_x0000_i1073" type="#_x0000_t75" style="width:40.8pt;height:16.4pt" o:ole="">
                  <v:imagedata r:id="rId116" o:title=""/>
                </v:shape>
                <o:OLEObject Type="Embed" ProgID="CorelDRAW.Graphic.12" ShapeID="_x0000_i1073" DrawAspect="Content" ObjectID="_1653128939" r:id="rId117"/>
              </w:object>
            </w:r>
          </w:p>
        </w:tc>
        <w:tc>
          <w:tcPr>
            <w:tcW w:w="2542" w:type="dxa"/>
            <w:vMerge w:val="restart"/>
            <w:tcBorders>
              <w:top w:val="single" w:sz="4" w:space="0" w:color="auto"/>
            </w:tcBorders>
          </w:tcPr>
          <w:p w:rsidR="00D8388D" w:rsidRDefault="00D8388D" w:rsidP="000E0B77">
            <w:pPr>
              <w:autoSpaceDE w:val="0"/>
              <w:autoSpaceDN w:val="0"/>
              <w:adjustRightInd w:val="0"/>
              <w:ind w:right="-108"/>
              <w:rPr>
                <w:iCs/>
                <w:snapToGrid w:val="0"/>
              </w:rPr>
            </w:pPr>
            <w:r w:rsidRPr="00AC73A7">
              <w:rPr>
                <w:iCs/>
                <w:snapToGrid w:val="0"/>
              </w:rPr>
              <w:t>разрешение сброса аварии</w:t>
            </w:r>
            <w:r w:rsidR="00EF5EB1">
              <w:rPr>
                <w:iCs/>
                <w:snapToGrid w:val="0"/>
              </w:rPr>
              <w:t>:</w:t>
            </w:r>
          </w:p>
          <w:p w:rsidR="00EF5EB1" w:rsidRDefault="00EF5EB1" w:rsidP="000E0B77">
            <w:pPr>
              <w:autoSpaceDE w:val="0"/>
              <w:autoSpaceDN w:val="0"/>
              <w:adjustRightInd w:val="0"/>
              <w:ind w:right="-108"/>
              <w:rPr>
                <w:iCs/>
                <w:snapToGrid w:val="0"/>
              </w:rPr>
            </w:pPr>
            <w:r>
              <w:rPr>
                <w:iCs/>
                <w:snapToGrid w:val="0"/>
              </w:rPr>
              <w:t>А</w:t>
            </w:r>
          </w:p>
          <w:p w:rsidR="00EF5EB1" w:rsidRDefault="00EF5EB1" w:rsidP="000E0B77">
            <w:pPr>
              <w:autoSpaceDE w:val="0"/>
              <w:autoSpaceDN w:val="0"/>
              <w:adjustRightInd w:val="0"/>
              <w:ind w:right="-108"/>
              <w:rPr>
                <w:iCs/>
                <w:snapToGrid w:val="0"/>
              </w:rPr>
            </w:pPr>
            <w:r>
              <w:rPr>
                <w:iCs/>
                <w:snapToGrid w:val="0"/>
              </w:rPr>
              <w:t>В</w:t>
            </w:r>
          </w:p>
          <w:p w:rsidR="00EF5EB1" w:rsidRDefault="00EF5EB1" w:rsidP="000E0B77">
            <w:pPr>
              <w:autoSpaceDE w:val="0"/>
              <w:autoSpaceDN w:val="0"/>
              <w:adjustRightInd w:val="0"/>
              <w:ind w:right="-108"/>
              <w:rPr>
                <w:iCs/>
                <w:snapToGrid w:val="0"/>
              </w:rPr>
            </w:pPr>
            <w:r>
              <w:rPr>
                <w:iCs/>
                <w:snapToGrid w:val="0"/>
              </w:rPr>
              <w:t>С</w:t>
            </w:r>
          </w:p>
          <w:p w:rsidR="006D028A" w:rsidRPr="00AC73A7" w:rsidRDefault="006D028A" w:rsidP="000E0B77">
            <w:pPr>
              <w:autoSpaceDE w:val="0"/>
              <w:autoSpaceDN w:val="0"/>
              <w:adjustRightInd w:val="0"/>
              <w:ind w:right="-108"/>
              <w:rPr>
                <w:iCs/>
                <w:snapToGrid w:val="0"/>
                <w:highlight w:val="red"/>
              </w:rPr>
            </w:pPr>
          </w:p>
        </w:tc>
        <w:tc>
          <w:tcPr>
            <w:tcW w:w="1298" w:type="dxa"/>
            <w:shd w:val="clear" w:color="auto" w:fill="auto"/>
          </w:tcPr>
          <w:p w:rsidR="00D8388D" w:rsidRPr="00AC73A7" w:rsidRDefault="00D8388D" w:rsidP="000E0B77">
            <w:pPr>
              <w:autoSpaceDE w:val="0"/>
              <w:autoSpaceDN w:val="0"/>
              <w:adjustRightInd w:val="0"/>
              <w:jc w:val="center"/>
              <w:rPr>
                <w:b/>
                <w:iCs/>
                <w:snapToGrid w:val="0"/>
                <w:highlight w:val="red"/>
              </w:rPr>
            </w:pPr>
            <w:r w:rsidRPr="00AC73A7">
              <w:rPr>
                <w:iCs/>
                <w:noProof/>
                <w:snapToGrid w:val="0"/>
              </w:rPr>
              <w:drawing>
                <wp:inline distT="0" distB="0" distL="0" distR="0">
                  <wp:extent cx="228600" cy="171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660" w:type="dxa"/>
            <w:vMerge w:val="restart"/>
            <w:shd w:val="clear" w:color="auto" w:fill="auto"/>
          </w:tcPr>
          <w:p w:rsidR="00D8388D" w:rsidRPr="00AC73A7" w:rsidRDefault="00D8388D" w:rsidP="000E0B77">
            <w:pPr>
              <w:tabs>
                <w:tab w:val="left" w:pos="-426"/>
              </w:tabs>
              <w:autoSpaceDE w:val="0"/>
              <w:autoSpaceDN w:val="0"/>
              <w:adjustRightInd w:val="0"/>
              <w:ind w:left="-1"/>
              <w:rPr>
                <w:highlight w:val="red"/>
              </w:rPr>
            </w:pPr>
            <w:r w:rsidRPr="00AC73A7">
              <w:t>разрешение отключения сигнализации («сброс аварии») нажатием кнопки  «□», при повторном возникновении «аварии» сигнализация снова включится</w:t>
            </w:r>
          </w:p>
        </w:tc>
      </w:tr>
      <w:tr w:rsidR="00D8388D" w:rsidRPr="00AC73A7" w:rsidTr="00C64CD2">
        <w:trPr>
          <w:trHeight w:val="480"/>
          <w:jc w:val="center"/>
        </w:trPr>
        <w:tc>
          <w:tcPr>
            <w:tcW w:w="1582" w:type="dxa"/>
            <w:vMerge/>
            <w:shd w:val="clear" w:color="auto" w:fill="auto"/>
            <w:vAlign w:val="center"/>
          </w:tcPr>
          <w:p w:rsidR="00D8388D" w:rsidRPr="00AC73A7" w:rsidRDefault="00D8388D" w:rsidP="000E0B77">
            <w:pPr>
              <w:autoSpaceDE w:val="0"/>
              <w:autoSpaceDN w:val="0"/>
              <w:adjustRightInd w:val="0"/>
              <w:jc w:val="center"/>
            </w:pPr>
          </w:p>
        </w:tc>
        <w:tc>
          <w:tcPr>
            <w:tcW w:w="2542" w:type="dxa"/>
            <w:vMerge/>
            <w:tcBorders>
              <w:bottom w:val="single" w:sz="4" w:space="0" w:color="auto"/>
            </w:tcBorders>
          </w:tcPr>
          <w:p w:rsidR="00D8388D" w:rsidRPr="00AC73A7" w:rsidRDefault="00D8388D" w:rsidP="000E0B77">
            <w:pPr>
              <w:autoSpaceDE w:val="0"/>
              <w:autoSpaceDN w:val="0"/>
              <w:adjustRightInd w:val="0"/>
              <w:ind w:right="-108"/>
              <w:rPr>
                <w:iCs/>
                <w:snapToGrid w:val="0"/>
              </w:rPr>
            </w:pPr>
          </w:p>
        </w:tc>
        <w:tc>
          <w:tcPr>
            <w:tcW w:w="1298" w:type="dxa"/>
            <w:shd w:val="clear" w:color="auto" w:fill="auto"/>
          </w:tcPr>
          <w:p w:rsidR="00D8388D" w:rsidRPr="00AC73A7" w:rsidRDefault="00D8388D" w:rsidP="000E0B77">
            <w:pPr>
              <w:autoSpaceDE w:val="0"/>
              <w:autoSpaceDN w:val="0"/>
              <w:adjustRightInd w:val="0"/>
              <w:jc w:val="center"/>
              <w:rPr>
                <w:b/>
                <w:iCs/>
                <w:snapToGrid w:val="0"/>
                <w:highlight w:val="red"/>
              </w:rPr>
            </w:pPr>
            <w:r w:rsidRPr="00AC73A7">
              <w:rPr>
                <w:noProof/>
              </w:rPr>
              <w:drawing>
                <wp:inline distT="0" distB="0" distL="0" distR="0">
                  <wp:extent cx="342900" cy="171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vMerge/>
            <w:shd w:val="clear" w:color="auto" w:fill="auto"/>
          </w:tcPr>
          <w:p w:rsidR="00D8388D" w:rsidRPr="00AC73A7" w:rsidRDefault="00D8388D" w:rsidP="000E0B77">
            <w:pPr>
              <w:tabs>
                <w:tab w:val="left" w:pos="-426"/>
              </w:tabs>
              <w:autoSpaceDE w:val="0"/>
              <w:autoSpaceDN w:val="0"/>
              <w:adjustRightInd w:val="0"/>
              <w:ind w:left="-1"/>
              <w:rPr>
                <w:highlight w:val="red"/>
              </w:rPr>
            </w:pPr>
          </w:p>
        </w:tc>
      </w:tr>
      <w:tr w:rsidR="00D8388D" w:rsidRPr="00AC73A7" w:rsidTr="00C64CD2">
        <w:trPr>
          <w:trHeight w:val="322"/>
          <w:jc w:val="center"/>
        </w:trPr>
        <w:tc>
          <w:tcPr>
            <w:tcW w:w="1582" w:type="dxa"/>
            <w:vMerge w:val="restart"/>
            <w:shd w:val="clear" w:color="auto" w:fill="auto"/>
            <w:vAlign w:val="center"/>
          </w:tcPr>
          <w:p w:rsidR="006D028A" w:rsidRDefault="00C64CD2" w:rsidP="00C64CD2">
            <w:pPr>
              <w:autoSpaceDE w:val="0"/>
              <w:autoSpaceDN w:val="0"/>
              <w:adjustRightInd w:val="0"/>
            </w:pPr>
            <w:r>
              <w:t xml:space="preserve">     </w:t>
            </w:r>
          </w:p>
          <w:p w:rsidR="00D8388D" w:rsidRDefault="00D8388D" w:rsidP="006D028A">
            <w:pPr>
              <w:autoSpaceDE w:val="0"/>
              <w:autoSpaceDN w:val="0"/>
              <w:adjustRightInd w:val="0"/>
              <w:jc w:val="center"/>
            </w:pPr>
            <w:r w:rsidRPr="00AC73A7">
              <w:object w:dxaOrig="454" w:dyaOrig="190">
                <v:shape id="_x0000_i1074" type="#_x0000_t75" style="width:34pt;height:15.2pt" o:ole="">
                  <v:imagedata r:id="rId118" o:title=""/>
                </v:shape>
                <o:OLEObject Type="Embed" ProgID="CorelDRAW.Graphic.12" ShapeID="_x0000_i1074" DrawAspect="Content" ObjectID="_1653128940" r:id="rId119"/>
              </w:object>
            </w:r>
          </w:p>
          <w:p w:rsidR="00EF5EB1" w:rsidRDefault="00EF5EB1" w:rsidP="000E0B77">
            <w:pPr>
              <w:autoSpaceDE w:val="0"/>
              <w:autoSpaceDN w:val="0"/>
              <w:adjustRightInd w:val="0"/>
              <w:jc w:val="center"/>
              <w:rPr>
                <w:sz w:val="28"/>
                <w:szCs w:val="28"/>
              </w:rPr>
            </w:pPr>
            <w:r w:rsidRPr="00206502">
              <w:rPr>
                <w:sz w:val="28"/>
                <w:szCs w:val="28"/>
              </w:rPr>
              <w:object w:dxaOrig="452" w:dyaOrig="190">
                <v:shape id="_x0000_i1075" type="#_x0000_t75" style="width:34.8pt;height:15.2pt" o:ole="">
                  <v:imagedata r:id="rId120" o:title=""/>
                </v:shape>
                <o:OLEObject Type="Embed" ProgID="CorelDRAW.Graphic.12" ShapeID="_x0000_i1075" DrawAspect="Content" ObjectID="_1653128941" r:id="rId121"/>
              </w:object>
            </w:r>
          </w:p>
          <w:p w:rsidR="00EF5EB1" w:rsidRPr="00AC73A7" w:rsidRDefault="00EF5EB1" w:rsidP="000E0B77">
            <w:pPr>
              <w:autoSpaceDE w:val="0"/>
              <w:autoSpaceDN w:val="0"/>
              <w:adjustRightInd w:val="0"/>
              <w:jc w:val="center"/>
              <w:rPr>
                <w:color w:val="FF0000"/>
                <w:highlight w:val="red"/>
                <w:lang w:val="en-US"/>
              </w:rPr>
            </w:pPr>
            <w:r w:rsidRPr="00206502">
              <w:rPr>
                <w:sz w:val="28"/>
                <w:szCs w:val="28"/>
              </w:rPr>
              <w:object w:dxaOrig="451" w:dyaOrig="188">
                <v:shape id="_x0000_i1076" type="#_x0000_t75" style="width:34.4pt;height:15.2pt" o:ole="">
                  <v:imagedata r:id="rId122" o:title=""/>
                </v:shape>
                <o:OLEObject Type="Embed" ProgID="CorelDRAW.Graphic.12" ShapeID="_x0000_i1076" DrawAspect="Content" ObjectID="_1653128942" r:id="rId123"/>
              </w:object>
            </w:r>
          </w:p>
        </w:tc>
        <w:tc>
          <w:tcPr>
            <w:tcW w:w="2542" w:type="dxa"/>
            <w:vMerge w:val="restart"/>
            <w:tcBorders>
              <w:top w:val="single" w:sz="4" w:space="0" w:color="auto"/>
            </w:tcBorders>
          </w:tcPr>
          <w:p w:rsidR="00D8388D" w:rsidRDefault="00C64CD2" w:rsidP="000E0B77">
            <w:pPr>
              <w:autoSpaceDE w:val="0"/>
              <w:autoSpaceDN w:val="0"/>
              <w:adjustRightInd w:val="0"/>
              <w:ind w:right="-108"/>
              <w:rPr>
                <w:iCs/>
                <w:snapToGrid w:val="0"/>
              </w:rPr>
            </w:pPr>
            <w:r>
              <w:rPr>
                <w:iCs/>
                <w:snapToGrid w:val="0"/>
              </w:rPr>
              <w:t>фиксация</w:t>
            </w:r>
            <w:r w:rsidR="00D8388D" w:rsidRPr="00AC73A7">
              <w:rPr>
                <w:iCs/>
                <w:snapToGrid w:val="0"/>
              </w:rPr>
              <w:t xml:space="preserve">  аварии</w:t>
            </w:r>
            <w:r w:rsidR="00EF5EB1">
              <w:rPr>
                <w:iCs/>
                <w:snapToGrid w:val="0"/>
              </w:rPr>
              <w:t>:</w:t>
            </w:r>
          </w:p>
          <w:p w:rsidR="00EF5EB1" w:rsidRDefault="00EF5EB1" w:rsidP="000E0B77">
            <w:pPr>
              <w:autoSpaceDE w:val="0"/>
              <w:autoSpaceDN w:val="0"/>
              <w:adjustRightInd w:val="0"/>
              <w:ind w:right="-108"/>
              <w:rPr>
                <w:iCs/>
                <w:snapToGrid w:val="0"/>
              </w:rPr>
            </w:pPr>
            <w:r>
              <w:rPr>
                <w:iCs/>
                <w:snapToGrid w:val="0"/>
              </w:rPr>
              <w:t>А</w:t>
            </w:r>
          </w:p>
          <w:p w:rsidR="00EF5EB1" w:rsidRDefault="00EF5EB1" w:rsidP="000E0B77">
            <w:pPr>
              <w:autoSpaceDE w:val="0"/>
              <w:autoSpaceDN w:val="0"/>
              <w:adjustRightInd w:val="0"/>
              <w:ind w:right="-108"/>
              <w:rPr>
                <w:iCs/>
                <w:snapToGrid w:val="0"/>
              </w:rPr>
            </w:pPr>
            <w:r>
              <w:rPr>
                <w:iCs/>
                <w:snapToGrid w:val="0"/>
              </w:rPr>
              <w:t>В</w:t>
            </w:r>
          </w:p>
          <w:p w:rsidR="00EF5EB1" w:rsidRPr="00AC73A7" w:rsidRDefault="00EF5EB1" w:rsidP="000E0B77">
            <w:pPr>
              <w:autoSpaceDE w:val="0"/>
              <w:autoSpaceDN w:val="0"/>
              <w:adjustRightInd w:val="0"/>
              <w:ind w:right="-108"/>
              <w:rPr>
                <w:iCs/>
                <w:snapToGrid w:val="0"/>
              </w:rPr>
            </w:pPr>
            <w:r>
              <w:rPr>
                <w:iCs/>
                <w:snapToGrid w:val="0"/>
              </w:rPr>
              <w:t>С</w:t>
            </w:r>
          </w:p>
        </w:tc>
        <w:tc>
          <w:tcPr>
            <w:tcW w:w="1298" w:type="dxa"/>
            <w:shd w:val="clear" w:color="auto" w:fill="auto"/>
          </w:tcPr>
          <w:p w:rsidR="00D8388D" w:rsidRPr="00AC73A7" w:rsidRDefault="00D8388D" w:rsidP="000E0B77">
            <w:pPr>
              <w:autoSpaceDE w:val="0"/>
              <w:autoSpaceDN w:val="0"/>
              <w:adjustRightInd w:val="0"/>
              <w:jc w:val="center"/>
              <w:rPr>
                <w:b/>
                <w:iCs/>
                <w:snapToGrid w:val="0"/>
                <w:highlight w:val="red"/>
              </w:rPr>
            </w:pPr>
            <w:r w:rsidRPr="00AC73A7">
              <w:rPr>
                <w:noProof/>
              </w:rPr>
              <w:drawing>
                <wp:inline distT="0" distB="0" distL="0" distR="0">
                  <wp:extent cx="342900" cy="171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shd w:val="clear" w:color="auto" w:fill="auto"/>
          </w:tcPr>
          <w:p w:rsidR="00D8388D" w:rsidRPr="00AC73A7" w:rsidRDefault="00D8388D" w:rsidP="000E0B77">
            <w:pPr>
              <w:tabs>
                <w:tab w:val="left" w:pos="-426"/>
              </w:tabs>
              <w:autoSpaceDE w:val="0"/>
              <w:autoSpaceDN w:val="0"/>
              <w:adjustRightInd w:val="0"/>
              <w:ind w:left="-1"/>
            </w:pPr>
            <w:r w:rsidRPr="00AC73A7">
              <w:t>фиксации аварии нет</w:t>
            </w:r>
          </w:p>
        </w:tc>
      </w:tr>
      <w:tr w:rsidR="00D8388D" w:rsidRPr="00AC73A7" w:rsidTr="00C64CD2">
        <w:trPr>
          <w:trHeight w:val="158"/>
          <w:jc w:val="center"/>
        </w:trPr>
        <w:tc>
          <w:tcPr>
            <w:tcW w:w="1582" w:type="dxa"/>
            <w:vMerge/>
            <w:shd w:val="clear" w:color="auto" w:fill="auto"/>
          </w:tcPr>
          <w:p w:rsidR="00D8388D" w:rsidRPr="00AC73A7" w:rsidRDefault="00D8388D" w:rsidP="000E0B77">
            <w:pPr>
              <w:autoSpaceDE w:val="0"/>
              <w:autoSpaceDN w:val="0"/>
              <w:adjustRightInd w:val="0"/>
              <w:jc w:val="center"/>
              <w:rPr>
                <w:color w:val="FF0000"/>
                <w:highlight w:val="red"/>
                <w:lang w:val="en-US"/>
              </w:rPr>
            </w:pPr>
          </w:p>
        </w:tc>
        <w:tc>
          <w:tcPr>
            <w:tcW w:w="2542" w:type="dxa"/>
            <w:vMerge/>
          </w:tcPr>
          <w:p w:rsidR="00D8388D" w:rsidRPr="00AC73A7" w:rsidRDefault="00D8388D" w:rsidP="000E0B77">
            <w:pPr>
              <w:autoSpaceDE w:val="0"/>
              <w:autoSpaceDN w:val="0"/>
              <w:adjustRightInd w:val="0"/>
              <w:rPr>
                <w:iCs/>
                <w:snapToGrid w:val="0"/>
                <w:highlight w:val="red"/>
              </w:rPr>
            </w:pPr>
          </w:p>
        </w:tc>
        <w:tc>
          <w:tcPr>
            <w:tcW w:w="1298" w:type="dxa"/>
            <w:shd w:val="clear" w:color="auto" w:fill="auto"/>
          </w:tcPr>
          <w:p w:rsidR="00D8388D" w:rsidRPr="00AC73A7" w:rsidRDefault="00D8388D" w:rsidP="000E0B77">
            <w:pPr>
              <w:autoSpaceDE w:val="0"/>
              <w:autoSpaceDN w:val="0"/>
              <w:adjustRightInd w:val="0"/>
              <w:jc w:val="center"/>
              <w:rPr>
                <w:b/>
                <w:iCs/>
                <w:snapToGrid w:val="0"/>
                <w:highlight w:val="red"/>
              </w:rPr>
            </w:pPr>
            <w:r w:rsidRPr="00AC73A7">
              <w:object w:dxaOrig="502" w:dyaOrig="194">
                <v:shape id="_x0000_i1077" type="#_x0000_t75" style="width:34.4pt;height:13.6pt" o:ole="">
                  <v:imagedata r:id="rId124" o:title=""/>
                </v:shape>
                <o:OLEObject Type="Embed" ProgID="CorelDRAW.Graphic.12" ShapeID="_x0000_i1077" DrawAspect="Content" ObjectID="_1653128943" r:id="rId125"/>
              </w:object>
            </w:r>
          </w:p>
        </w:tc>
        <w:tc>
          <w:tcPr>
            <w:tcW w:w="5660" w:type="dxa"/>
            <w:shd w:val="clear" w:color="auto" w:fill="auto"/>
          </w:tcPr>
          <w:p w:rsidR="00D8388D" w:rsidRPr="00AC73A7" w:rsidRDefault="00D8388D" w:rsidP="000E0B77">
            <w:pPr>
              <w:tabs>
                <w:tab w:val="left" w:pos="-426"/>
              </w:tabs>
              <w:autoSpaceDE w:val="0"/>
              <w:autoSpaceDN w:val="0"/>
              <w:adjustRightInd w:val="0"/>
              <w:ind w:left="-1"/>
            </w:pPr>
            <w:r w:rsidRPr="00AC73A7">
              <w:t>фиксация аварии включена</w:t>
            </w:r>
          </w:p>
        </w:tc>
      </w:tr>
      <w:tr w:rsidR="00D8388D" w:rsidRPr="00AC73A7" w:rsidTr="00C64CD2">
        <w:trPr>
          <w:trHeight w:val="157"/>
          <w:jc w:val="center"/>
        </w:trPr>
        <w:tc>
          <w:tcPr>
            <w:tcW w:w="1582" w:type="dxa"/>
            <w:vMerge/>
            <w:shd w:val="clear" w:color="auto" w:fill="auto"/>
          </w:tcPr>
          <w:p w:rsidR="00D8388D" w:rsidRPr="00AC73A7" w:rsidRDefault="00D8388D" w:rsidP="000E0B77">
            <w:pPr>
              <w:autoSpaceDE w:val="0"/>
              <w:autoSpaceDN w:val="0"/>
              <w:adjustRightInd w:val="0"/>
              <w:jc w:val="center"/>
              <w:rPr>
                <w:color w:val="FF0000"/>
                <w:highlight w:val="red"/>
                <w:lang w:val="en-US"/>
              </w:rPr>
            </w:pPr>
          </w:p>
        </w:tc>
        <w:tc>
          <w:tcPr>
            <w:tcW w:w="2542" w:type="dxa"/>
            <w:vMerge/>
          </w:tcPr>
          <w:p w:rsidR="00D8388D" w:rsidRPr="00AC73A7" w:rsidRDefault="00D8388D" w:rsidP="000E0B77">
            <w:pPr>
              <w:autoSpaceDE w:val="0"/>
              <w:autoSpaceDN w:val="0"/>
              <w:adjustRightInd w:val="0"/>
              <w:rPr>
                <w:iCs/>
                <w:snapToGrid w:val="0"/>
                <w:highlight w:val="red"/>
              </w:rPr>
            </w:pPr>
          </w:p>
        </w:tc>
        <w:tc>
          <w:tcPr>
            <w:tcW w:w="1298" w:type="dxa"/>
            <w:shd w:val="clear" w:color="auto" w:fill="auto"/>
          </w:tcPr>
          <w:p w:rsidR="00D8388D" w:rsidRPr="00AC73A7" w:rsidRDefault="00D8388D" w:rsidP="000E0B77">
            <w:pPr>
              <w:autoSpaceDE w:val="0"/>
              <w:autoSpaceDN w:val="0"/>
              <w:adjustRightInd w:val="0"/>
              <w:jc w:val="center"/>
              <w:rPr>
                <w:b/>
                <w:iCs/>
                <w:snapToGrid w:val="0"/>
                <w:highlight w:val="red"/>
              </w:rPr>
            </w:pPr>
            <w:r w:rsidRPr="00AC73A7">
              <w:object w:dxaOrig="527" w:dyaOrig="194">
                <v:shape id="_x0000_i1078" type="#_x0000_t75" style="width:40.4pt;height:13.6pt" o:ole="">
                  <v:imagedata r:id="rId126" o:title=""/>
                </v:shape>
                <o:OLEObject Type="Embed" ProgID="CorelDRAW.Graphic.12" ShapeID="_x0000_i1078" DrawAspect="Content" ObjectID="_1653128944" r:id="rId127"/>
              </w:object>
            </w:r>
          </w:p>
        </w:tc>
        <w:tc>
          <w:tcPr>
            <w:tcW w:w="5660" w:type="dxa"/>
            <w:shd w:val="clear" w:color="auto" w:fill="auto"/>
          </w:tcPr>
          <w:p w:rsidR="00D8388D" w:rsidRPr="00AC73A7" w:rsidRDefault="00D8388D" w:rsidP="000E0B77">
            <w:pPr>
              <w:tabs>
                <w:tab w:val="left" w:pos="-426"/>
              </w:tabs>
              <w:autoSpaceDE w:val="0"/>
              <w:autoSpaceDN w:val="0"/>
              <w:adjustRightInd w:val="0"/>
              <w:ind w:left="-1"/>
            </w:pPr>
            <w:r w:rsidRPr="00AC73A7">
              <w:t>включена фиксация аварии с записью в энергонезависимую память</w:t>
            </w:r>
          </w:p>
        </w:tc>
      </w:tr>
    </w:tbl>
    <w:p w:rsidR="000402AE" w:rsidRDefault="000402AE" w:rsidP="00D8388D">
      <w:pPr>
        <w:ind w:firstLine="720"/>
        <w:jc w:val="both"/>
      </w:pPr>
      <w:r>
        <w:t>*Отсутствует в ИСД152.</w:t>
      </w:r>
    </w:p>
    <w:p w:rsidR="003163ED" w:rsidRDefault="00C31E7A" w:rsidP="000402AE">
      <w:pPr>
        <w:ind w:firstLine="720"/>
        <w:jc w:val="both"/>
      </w:pPr>
      <w:r w:rsidRPr="00C31E7A">
        <w:t>*</w:t>
      </w:r>
      <w:r w:rsidR="000402AE">
        <w:t>*</w:t>
      </w:r>
      <w:r w:rsidRPr="00C31E7A">
        <w:t xml:space="preserve"> - В единицах из</w:t>
      </w:r>
      <w:r>
        <w:t>меряемой величины</w:t>
      </w:r>
      <w:r w:rsidRPr="00C31E7A">
        <w:t>.</w:t>
      </w:r>
    </w:p>
    <w:p w:rsidR="00C45F62" w:rsidRPr="00AC73A7" w:rsidRDefault="00D8388D" w:rsidP="003163ED">
      <w:pPr>
        <w:ind w:firstLine="720"/>
        <w:jc w:val="both"/>
      </w:pPr>
      <w:r w:rsidRPr="00AC73A7">
        <w:t xml:space="preserve">Раздел 4 «Входы» предназначен </w:t>
      </w:r>
      <w:r w:rsidR="003163ED">
        <w:t>для настройки входных параметров.</w:t>
      </w:r>
    </w:p>
    <w:tbl>
      <w:tblPr>
        <w:tblW w:w="10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408"/>
        <w:gridCol w:w="7"/>
        <w:gridCol w:w="1554"/>
        <w:gridCol w:w="6"/>
        <w:gridCol w:w="5275"/>
      </w:tblGrid>
      <w:tr w:rsidR="003B0628" w:rsidRPr="003B0628" w:rsidTr="00975D55">
        <w:trPr>
          <w:trHeight w:val="367"/>
        </w:trPr>
        <w:tc>
          <w:tcPr>
            <w:tcW w:w="1668" w:type="dxa"/>
            <w:tcBorders>
              <w:top w:val="single" w:sz="4" w:space="0" w:color="auto"/>
            </w:tcBorders>
          </w:tcPr>
          <w:p w:rsidR="003B0628" w:rsidRPr="003B0628" w:rsidRDefault="003B0628" w:rsidP="00975D55">
            <w:pPr>
              <w:autoSpaceDE w:val="0"/>
              <w:autoSpaceDN w:val="0"/>
              <w:adjustRightInd w:val="0"/>
              <w:ind w:left="-120" w:right="-108"/>
              <w:jc w:val="center"/>
            </w:pPr>
            <w:r w:rsidRPr="003B0628">
              <w:t>№ раздела</w:t>
            </w:r>
          </w:p>
        </w:tc>
        <w:tc>
          <w:tcPr>
            <w:tcW w:w="3969" w:type="dxa"/>
            <w:gridSpan w:val="3"/>
            <w:tcBorders>
              <w:top w:val="single" w:sz="4" w:space="0" w:color="auto"/>
            </w:tcBorders>
          </w:tcPr>
          <w:p w:rsidR="003B0628" w:rsidRPr="003B0628" w:rsidRDefault="003B0628" w:rsidP="00975D55">
            <w:pPr>
              <w:autoSpaceDE w:val="0"/>
              <w:autoSpaceDN w:val="0"/>
              <w:adjustRightInd w:val="0"/>
              <w:ind w:left="-120" w:right="-108"/>
              <w:jc w:val="center"/>
            </w:pPr>
            <w:r w:rsidRPr="003B0628">
              <w:t>Обозначение раздела</w:t>
            </w:r>
          </w:p>
        </w:tc>
        <w:tc>
          <w:tcPr>
            <w:tcW w:w="5281" w:type="dxa"/>
            <w:gridSpan w:val="2"/>
          </w:tcPr>
          <w:p w:rsidR="003B0628" w:rsidRPr="003B0628" w:rsidRDefault="003B0628" w:rsidP="00975D55">
            <w:pPr>
              <w:autoSpaceDE w:val="0"/>
              <w:autoSpaceDN w:val="0"/>
              <w:adjustRightInd w:val="0"/>
              <w:ind w:left="-120" w:right="-108"/>
              <w:jc w:val="center"/>
            </w:pPr>
            <w:r w:rsidRPr="003B0628">
              <w:t>Название раздела</w:t>
            </w:r>
          </w:p>
        </w:tc>
      </w:tr>
      <w:tr w:rsidR="003B0628" w:rsidRPr="003B0628" w:rsidTr="00975D55">
        <w:trPr>
          <w:trHeight w:val="367"/>
        </w:trPr>
        <w:tc>
          <w:tcPr>
            <w:tcW w:w="1668" w:type="dxa"/>
            <w:tcBorders>
              <w:top w:val="single" w:sz="4" w:space="0" w:color="auto"/>
            </w:tcBorders>
            <w:vAlign w:val="center"/>
          </w:tcPr>
          <w:p w:rsidR="003B0628" w:rsidRPr="003B0628" w:rsidRDefault="003B0628" w:rsidP="00975D55">
            <w:pPr>
              <w:autoSpaceDE w:val="0"/>
              <w:autoSpaceDN w:val="0"/>
              <w:adjustRightInd w:val="0"/>
              <w:ind w:left="-120" w:right="-108"/>
              <w:jc w:val="center"/>
            </w:pPr>
            <w:r w:rsidRPr="003B0628">
              <w:t>4</w:t>
            </w:r>
          </w:p>
        </w:tc>
        <w:tc>
          <w:tcPr>
            <w:tcW w:w="3969" w:type="dxa"/>
            <w:gridSpan w:val="3"/>
            <w:tcBorders>
              <w:top w:val="single" w:sz="4" w:space="0" w:color="auto"/>
            </w:tcBorders>
          </w:tcPr>
          <w:p w:rsidR="003B0628" w:rsidRPr="003B0628" w:rsidRDefault="003B0628" w:rsidP="00975D55">
            <w:pPr>
              <w:autoSpaceDE w:val="0"/>
              <w:autoSpaceDN w:val="0"/>
              <w:adjustRightInd w:val="0"/>
              <w:ind w:left="-120" w:right="-108"/>
              <w:jc w:val="center"/>
            </w:pPr>
            <w:r w:rsidRPr="003B0628">
              <w:t>Р-04</w:t>
            </w:r>
          </w:p>
          <w:p w:rsidR="003B0628" w:rsidRPr="003B0628" w:rsidRDefault="003B0628" w:rsidP="00975D55">
            <w:pPr>
              <w:autoSpaceDE w:val="0"/>
              <w:autoSpaceDN w:val="0"/>
              <w:adjustRightInd w:val="0"/>
              <w:ind w:left="-120" w:right="-108"/>
              <w:jc w:val="center"/>
              <w:rPr>
                <w:iCs/>
                <w:snapToGrid w:val="0"/>
              </w:rPr>
            </w:pPr>
            <w:r w:rsidRPr="003B0628">
              <w:object w:dxaOrig="465" w:dyaOrig="269">
                <v:shape id="_x0000_i1079" type="#_x0000_t75" style="width:23.2pt;height:13.6pt" o:ole="">
                  <v:imagedata r:id="rId128" o:title=""/>
                </v:shape>
                <o:OLEObject Type="Embed" ProgID="CorelDRAW.Graphic.12" ShapeID="_x0000_i1079" DrawAspect="Content" ObjectID="_1653128945" r:id="rId129"/>
              </w:object>
            </w:r>
          </w:p>
        </w:tc>
        <w:tc>
          <w:tcPr>
            <w:tcW w:w="5281" w:type="dxa"/>
            <w:gridSpan w:val="2"/>
          </w:tcPr>
          <w:p w:rsidR="003B0628" w:rsidRPr="003B0628" w:rsidRDefault="003B0628" w:rsidP="00975D55">
            <w:pPr>
              <w:ind w:left="-120" w:right="-108"/>
              <w:jc w:val="center"/>
            </w:pPr>
            <w:r w:rsidRPr="003B0628">
              <w:rPr>
                <w:iCs/>
                <w:snapToGrid w:val="0"/>
              </w:rPr>
              <w:t>Входы</w:t>
            </w:r>
          </w:p>
        </w:tc>
      </w:tr>
      <w:tr w:rsidR="003B0628" w:rsidRPr="003B0628" w:rsidTr="00975D55">
        <w:trPr>
          <w:trHeight w:val="480"/>
        </w:trPr>
        <w:tc>
          <w:tcPr>
            <w:tcW w:w="1668" w:type="dxa"/>
            <w:tcBorders>
              <w:top w:val="single" w:sz="4" w:space="0" w:color="auto"/>
              <w:bottom w:val="single" w:sz="4" w:space="0" w:color="auto"/>
            </w:tcBorders>
          </w:tcPr>
          <w:p w:rsidR="003B0628" w:rsidRPr="003B0628" w:rsidRDefault="003B0628" w:rsidP="00975D55">
            <w:pPr>
              <w:autoSpaceDE w:val="0"/>
              <w:autoSpaceDN w:val="0"/>
              <w:adjustRightInd w:val="0"/>
              <w:ind w:left="-120" w:right="-108"/>
              <w:jc w:val="center"/>
              <w:rPr>
                <w:iCs/>
                <w:snapToGrid w:val="0"/>
              </w:rPr>
            </w:pPr>
            <w:r w:rsidRPr="003B0628">
              <w:rPr>
                <w:iCs/>
                <w:snapToGrid w:val="0"/>
              </w:rPr>
              <w:t>Обозначение параметра</w:t>
            </w:r>
          </w:p>
        </w:tc>
        <w:tc>
          <w:tcPr>
            <w:tcW w:w="2408" w:type="dxa"/>
            <w:tcBorders>
              <w:top w:val="single" w:sz="4" w:space="0" w:color="auto"/>
              <w:bottom w:val="single" w:sz="4" w:space="0" w:color="auto"/>
            </w:tcBorders>
          </w:tcPr>
          <w:p w:rsidR="003B0628" w:rsidRPr="003B0628" w:rsidRDefault="003B0628" w:rsidP="00975D55">
            <w:pPr>
              <w:tabs>
                <w:tab w:val="left" w:pos="0"/>
              </w:tabs>
              <w:autoSpaceDE w:val="0"/>
              <w:autoSpaceDN w:val="0"/>
              <w:adjustRightInd w:val="0"/>
              <w:ind w:left="-120" w:right="-108"/>
              <w:jc w:val="center"/>
              <w:rPr>
                <w:iCs/>
                <w:snapToGrid w:val="0"/>
              </w:rPr>
            </w:pPr>
            <w:r w:rsidRPr="003B0628">
              <w:rPr>
                <w:iCs/>
                <w:snapToGrid w:val="0"/>
              </w:rPr>
              <w:t>Название</w:t>
            </w:r>
          </w:p>
          <w:p w:rsidR="003B0628" w:rsidRPr="003B0628" w:rsidRDefault="003B0628" w:rsidP="00975D55">
            <w:pPr>
              <w:tabs>
                <w:tab w:val="left" w:pos="0"/>
              </w:tabs>
              <w:autoSpaceDE w:val="0"/>
              <w:autoSpaceDN w:val="0"/>
              <w:adjustRightInd w:val="0"/>
              <w:ind w:left="-120" w:right="-108"/>
              <w:jc w:val="center"/>
              <w:rPr>
                <w:iCs/>
                <w:snapToGrid w:val="0"/>
              </w:rPr>
            </w:pPr>
            <w:r w:rsidRPr="003B0628">
              <w:rPr>
                <w:iCs/>
                <w:snapToGrid w:val="0"/>
              </w:rPr>
              <w:t>параметра</w:t>
            </w:r>
          </w:p>
        </w:tc>
        <w:tc>
          <w:tcPr>
            <w:tcW w:w="1561" w:type="dxa"/>
            <w:gridSpan w:val="2"/>
            <w:tcBorders>
              <w:bottom w:val="single" w:sz="4" w:space="0" w:color="auto"/>
            </w:tcBorders>
          </w:tcPr>
          <w:p w:rsidR="003B0628" w:rsidRPr="003B0628" w:rsidRDefault="003B0628" w:rsidP="00975D55">
            <w:pPr>
              <w:tabs>
                <w:tab w:val="left" w:pos="0"/>
              </w:tabs>
              <w:autoSpaceDE w:val="0"/>
              <w:autoSpaceDN w:val="0"/>
              <w:adjustRightInd w:val="0"/>
              <w:ind w:left="-120" w:right="-108"/>
              <w:jc w:val="center"/>
              <w:rPr>
                <w:iCs/>
                <w:snapToGrid w:val="0"/>
              </w:rPr>
            </w:pPr>
            <w:r w:rsidRPr="003B0628">
              <w:rPr>
                <w:iCs/>
                <w:snapToGrid w:val="0"/>
              </w:rPr>
              <w:t>Значение</w:t>
            </w:r>
          </w:p>
          <w:p w:rsidR="003B0628" w:rsidRPr="003B0628" w:rsidRDefault="003B0628" w:rsidP="00975D55">
            <w:pPr>
              <w:tabs>
                <w:tab w:val="left" w:pos="0"/>
              </w:tabs>
              <w:autoSpaceDE w:val="0"/>
              <w:autoSpaceDN w:val="0"/>
              <w:adjustRightInd w:val="0"/>
              <w:ind w:left="-120" w:right="-108"/>
              <w:jc w:val="center"/>
              <w:rPr>
                <w:iCs/>
                <w:snapToGrid w:val="0"/>
              </w:rPr>
            </w:pPr>
            <w:r w:rsidRPr="003B0628">
              <w:rPr>
                <w:iCs/>
                <w:snapToGrid w:val="0"/>
              </w:rPr>
              <w:t>параметра</w:t>
            </w:r>
          </w:p>
        </w:tc>
        <w:tc>
          <w:tcPr>
            <w:tcW w:w="5281" w:type="dxa"/>
            <w:gridSpan w:val="2"/>
            <w:tcBorders>
              <w:bottom w:val="single" w:sz="4" w:space="0" w:color="auto"/>
            </w:tcBorders>
          </w:tcPr>
          <w:p w:rsidR="003B0628" w:rsidRPr="003B0628" w:rsidRDefault="003B0628" w:rsidP="00975D55">
            <w:pPr>
              <w:autoSpaceDE w:val="0"/>
              <w:autoSpaceDN w:val="0"/>
              <w:adjustRightInd w:val="0"/>
              <w:ind w:left="-120" w:right="-108"/>
              <w:jc w:val="center"/>
            </w:pPr>
            <w:r w:rsidRPr="003B0628">
              <w:rPr>
                <w:iCs/>
                <w:snapToGrid w:val="0"/>
              </w:rPr>
              <w:t>Комментарии</w:t>
            </w:r>
          </w:p>
        </w:tc>
      </w:tr>
      <w:tr w:rsidR="003B0628" w:rsidRPr="003B0628" w:rsidTr="00975D55">
        <w:trPr>
          <w:trHeight w:val="285"/>
        </w:trPr>
        <w:tc>
          <w:tcPr>
            <w:tcW w:w="1668" w:type="dxa"/>
            <w:vMerge w:val="restart"/>
            <w:tcBorders>
              <w:top w:val="single" w:sz="4" w:space="0" w:color="auto"/>
            </w:tcBorders>
          </w:tcPr>
          <w:p w:rsidR="003B0628" w:rsidRPr="003B0628" w:rsidRDefault="003B0628" w:rsidP="00975D55">
            <w:pPr>
              <w:jc w:val="center"/>
            </w:pPr>
            <w:r w:rsidRPr="003B0628">
              <w:t>In.t</w:t>
            </w:r>
            <w:r>
              <w:t>*</w:t>
            </w:r>
          </w:p>
        </w:tc>
        <w:tc>
          <w:tcPr>
            <w:tcW w:w="2408" w:type="dxa"/>
            <w:vMerge w:val="restart"/>
            <w:tcBorders>
              <w:top w:val="single" w:sz="4" w:space="0" w:color="auto"/>
            </w:tcBorders>
          </w:tcPr>
          <w:p w:rsidR="003B0628" w:rsidRDefault="003B0628" w:rsidP="00975D55">
            <w:proofErr w:type="gramStart"/>
            <w:r w:rsidRPr="003B0628">
              <w:t>тип</w:t>
            </w:r>
            <w:proofErr w:type="gramEnd"/>
            <w:r w:rsidRPr="003B0628">
              <w:t xml:space="preserve"> входного </w:t>
            </w:r>
          </w:p>
          <w:p w:rsidR="003B0628" w:rsidRPr="003B0628" w:rsidRDefault="003B0628" w:rsidP="00975D55">
            <w:r w:rsidRPr="003B0628">
              <w:t>сигнала</w:t>
            </w:r>
          </w:p>
        </w:tc>
        <w:tc>
          <w:tcPr>
            <w:tcW w:w="1561" w:type="dxa"/>
            <w:gridSpan w:val="2"/>
            <w:tcBorders>
              <w:top w:val="single" w:sz="4" w:space="0" w:color="auto"/>
              <w:bottom w:val="single" w:sz="4" w:space="0" w:color="auto"/>
            </w:tcBorders>
          </w:tcPr>
          <w:p w:rsidR="003B0628" w:rsidRPr="003B0628" w:rsidRDefault="003B0628" w:rsidP="00975D55">
            <w:pPr>
              <w:jc w:val="center"/>
            </w:pPr>
            <w:r w:rsidRPr="003B0628">
              <w:t>4-20</w:t>
            </w:r>
          </w:p>
        </w:tc>
        <w:tc>
          <w:tcPr>
            <w:tcW w:w="5281" w:type="dxa"/>
            <w:gridSpan w:val="2"/>
            <w:tcBorders>
              <w:top w:val="single" w:sz="4" w:space="0" w:color="auto"/>
              <w:bottom w:val="single" w:sz="4" w:space="0" w:color="auto"/>
            </w:tcBorders>
          </w:tcPr>
          <w:p w:rsidR="003B0628" w:rsidRPr="003B0628" w:rsidRDefault="003B0628" w:rsidP="00975D55">
            <w:pPr>
              <w:autoSpaceDE w:val="0"/>
              <w:autoSpaceDN w:val="0"/>
              <w:adjustRightInd w:val="0"/>
              <w:ind w:left="-120" w:right="-108"/>
              <w:rPr>
                <w:iCs/>
                <w:snapToGrid w:val="0"/>
              </w:rPr>
            </w:pPr>
            <w:r w:rsidRPr="003B0628">
              <w:rPr>
                <w:iCs/>
                <w:snapToGrid w:val="0"/>
              </w:rPr>
              <w:t>вход для измерения тока (мА)</w:t>
            </w:r>
          </w:p>
          <w:p w:rsidR="003B0628" w:rsidRPr="003B0628" w:rsidRDefault="003B0628" w:rsidP="00975D55"/>
        </w:tc>
      </w:tr>
      <w:tr w:rsidR="003B0628" w:rsidRPr="003B0628" w:rsidTr="00975D55">
        <w:trPr>
          <w:trHeight w:val="111"/>
        </w:trPr>
        <w:tc>
          <w:tcPr>
            <w:tcW w:w="1668" w:type="dxa"/>
            <w:vMerge/>
          </w:tcPr>
          <w:p w:rsidR="003B0628" w:rsidRPr="003B0628" w:rsidRDefault="003B0628" w:rsidP="00975D55"/>
        </w:tc>
        <w:tc>
          <w:tcPr>
            <w:tcW w:w="2408" w:type="dxa"/>
            <w:vMerge/>
          </w:tcPr>
          <w:p w:rsidR="003B0628" w:rsidRPr="003B0628" w:rsidRDefault="003B0628" w:rsidP="00975D55"/>
        </w:tc>
        <w:tc>
          <w:tcPr>
            <w:tcW w:w="1561" w:type="dxa"/>
            <w:gridSpan w:val="2"/>
            <w:tcBorders>
              <w:top w:val="single" w:sz="4" w:space="0" w:color="auto"/>
              <w:bottom w:val="single" w:sz="4" w:space="0" w:color="auto"/>
            </w:tcBorders>
          </w:tcPr>
          <w:p w:rsidR="003B0628" w:rsidRPr="003B0628" w:rsidRDefault="003B0628" w:rsidP="00975D55">
            <w:pPr>
              <w:tabs>
                <w:tab w:val="left" w:pos="0"/>
              </w:tabs>
              <w:autoSpaceDE w:val="0"/>
              <w:autoSpaceDN w:val="0"/>
              <w:adjustRightInd w:val="0"/>
              <w:ind w:left="-120" w:right="-108"/>
              <w:jc w:val="center"/>
              <w:rPr>
                <w:iCs/>
                <w:snapToGrid w:val="0"/>
                <w:lang w:val="en-US"/>
              </w:rPr>
            </w:pPr>
            <w:proofErr w:type="spellStart"/>
            <w:r w:rsidRPr="003B0628">
              <w:rPr>
                <w:iCs/>
                <w:snapToGrid w:val="0"/>
                <w:lang w:val="en-US"/>
              </w:rPr>
              <w:t>J.Lin</w:t>
            </w:r>
            <w:proofErr w:type="spellEnd"/>
          </w:p>
          <w:p w:rsidR="003B0628" w:rsidRPr="003B0628" w:rsidRDefault="003B0628" w:rsidP="00975D55">
            <w:pPr>
              <w:jc w:val="center"/>
            </w:pPr>
          </w:p>
        </w:tc>
        <w:tc>
          <w:tcPr>
            <w:tcW w:w="5281" w:type="dxa"/>
            <w:gridSpan w:val="2"/>
            <w:tcBorders>
              <w:top w:val="single" w:sz="4" w:space="0" w:color="auto"/>
              <w:bottom w:val="single" w:sz="4" w:space="0" w:color="auto"/>
            </w:tcBorders>
          </w:tcPr>
          <w:p w:rsidR="003B0628" w:rsidRPr="003B0628" w:rsidRDefault="003B0628" w:rsidP="00975D55">
            <w:pPr>
              <w:autoSpaceDE w:val="0"/>
              <w:autoSpaceDN w:val="0"/>
              <w:adjustRightInd w:val="0"/>
              <w:ind w:left="-120" w:right="-108"/>
              <w:rPr>
                <w:iCs/>
                <w:snapToGrid w:val="0"/>
              </w:rPr>
            </w:pPr>
            <w:proofErr w:type="gramStart"/>
            <w:r w:rsidRPr="003B0628">
              <w:rPr>
                <w:iCs/>
                <w:snapToGrid w:val="0"/>
              </w:rPr>
              <w:t>вход</w:t>
            </w:r>
            <w:proofErr w:type="gramEnd"/>
            <w:r w:rsidRPr="003B0628">
              <w:rPr>
                <w:iCs/>
                <w:snapToGrid w:val="0"/>
              </w:rPr>
              <w:t xml:space="preserve"> для измерения тока с линейным масштабированием по двум точкам. (</w:t>
            </w:r>
            <w:proofErr w:type="gramStart"/>
            <w:r w:rsidRPr="003B0628">
              <w:rPr>
                <w:iCs/>
                <w:snapToGrid w:val="0"/>
              </w:rPr>
              <w:t>точка</w:t>
            </w:r>
            <w:proofErr w:type="gramEnd"/>
            <w:r w:rsidRPr="003B0628">
              <w:rPr>
                <w:iCs/>
                <w:snapToGrid w:val="0"/>
              </w:rPr>
              <w:t xml:space="preserve"> 1 и точка 2)</w:t>
            </w:r>
          </w:p>
          <w:p w:rsidR="003B0628" w:rsidRPr="003B0628" w:rsidRDefault="003B0628" w:rsidP="00975D55"/>
        </w:tc>
      </w:tr>
      <w:tr w:rsidR="003B0628" w:rsidRPr="003B0628" w:rsidTr="00975D55">
        <w:trPr>
          <w:trHeight w:val="150"/>
        </w:trPr>
        <w:tc>
          <w:tcPr>
            <w:tcW w:w="1668" w:type="dxa"/>
            <w:vMerge/>
          </w:tcPr>
          <w:p w:rsidR="003B0628" w:rsidRPr="003B0628" w:rsidRDefault="003B0628" w:rsidP="00975D55"/>
        </w:tc>
        <w:tc>
          <w:tcPr>
            <w:tcW w:w="2408" w:type="dxa"/>
            <w:vMerge/>
          </w:tcPr>
          <w:p w:rsidR="003B0628" w:rsidRPr="003B0628" w:rsidRDefault="003B0628" w:rsidP="00975D55"/>
        </w:tc>
        <w:tc>
          <w:tcPr>
            <w:tcW w:w="1561" w:type="dxa"/>
            <w:gridSpan w:val="2"/>
            <w:tcBorders>
              <w:top w:val="single" w:sz="4" w:space="0" w:color="auto"/>
            </w:tcBorders>
          </w:tcPr>
          <w:p w:rsidR="003B0628" w:rsidRPr="003B0628" w:rsidRDefault="003B0628" w:rsidP="00975D55">
            <w:pPr>
              <w:jc w:val="center"/>
              <w:rPr>
                <w:lang w:val="en-US"/>
              </w:rPr>
            </w:pPr>
            <w:proofErr w:type="spellStart"/>
            <w:r w:rsidRPr="003B0628">
              <w:rPr>
                <w:iCs/>
                <w:snapToGrid w:val="0"/>
                <w:lang w:val="en-US"/>
              </w:rPr>
              <w:t>GrAf</w:t>
            </w:r>
            <w:proofErr w:type="spellEnd"/>
          </w:p>
        </w:tc>
        <w:tc>
          <w:tcPr>
            <w:tcW w:w="5281" w:type="dxa"/>
            <w:gridSpan w:val="2"/>
            <w:tcBorders>
              <w:top w:val="single" w:sz="4" w:space="0" w:color="auto"/>
            </w:tcBorders>
          </w:tcPr>
          <w:p w:rsidR="003B0628" w:rsidRPr="003B0628" w:rsidRDefault="003B0628" w:rsidP="00975D55">
            <w:proofErr w:type="gramStart"/>
            <w:r w:rsidRPr="003B0628">
              <w:rPr>
                <w:iCs/>
                <w:snapToGrid w:val="0"/>
              </w:rPr>
              <w:t>вход</w:t>
            </w:r>
            <w:proofErr w:type="gramEnd"/>
            <w:r w:rsidRPr="003B0628">
              <w:rPr>
                <w:iCs/>
                <w:snapToGrid w:val="0"/>
              </w:rPr>
              <w:t xml:space="preserve"> для измерения тока с масштабированием по восьми точкам. (</w:t>
            </w:r>
            <w:proofErr w:type="gramStart"/>
            <w:r w:rsidRPr="003B0628">
              <w:rPr>
                <w:iCs/>
                <w:snapToGrid w:val="0"/>
              </w:rPr>
              <w:t>точка</w:t>
            </w:r>
            <w:proofErr w:type="gramEnd"/>
            <w:r w:rsidRPr="003B0628">
              <w:rPr>
                <w:iCs/>
                <w:snapToGrid w:val="0"/>
              </w:rPr>
              <w:t xml:space="preserve"> 1 … точка 8)</w:t>
            </w:r>
          </w:p>
        </w:tc>
      </w:tr>
      <w:tr w:rsidR="003B0628" w:rsidRPr="003B0628" w:rsidTr="00975D55">
        <w:trPr>
          <w:trHeight w:val="90"/>
        </w:trPr>
        <w:tc>
          <w:tcPr>
            <w:tcW w:w="1668" w:type="dxa"/>
          </w:tcPr>
          <w:p w:rsidR="003B0628" w:rsidRPr="003B0628" w:rsidRDefault="003B0628" w:rsidP="00975D55">
            <w:pPr>
              <w:autoSpaceDE w:val="0"/>
              <w:autoSpaceDN w:val="0"/>
              <w:adjustRightInd w:val="0"/>
              <w:jc w:val="center"/>
            </w:pPr>
            <w:r w:rsidRPr="003B0628">
              <w:object w:dxaOrig="2220" w:dyaOrig="1386">
                <v:shape id="_x0000_i1080" type="#_x0000_t75" style="width:61.2pt;height:40.8pt" o:ole="">
                  <v:imagedata r:id="rId130" o:title=""/>
                </v:shape>
                <o:OLEObject Type="Embed" ProgID="CorelDRAW.Graphic.12" ShapeID="_x0000_i1080" DrawAspect="Content" ObjectID="_1653128946" r:id="rId131"/>
              </w:object>
            </w:r>
          </w:p>
        </w:tc>
        <w:tc>
          <w:tcPr>
            <w:tcW w:w="2408" w:type="dxa"/>
          </w:tcPr>
          <w:p w:rsidR="003B0628" w:rsidRPr="003B0628" w:rsidRDefault="003B0628" w:rsidP="00975D55">
            <w:pPr>
              <w:autoSpaceDE w:val="0"/>
              <w:autoSpaceDN w:val="0"/>
              <w:adjustRightInd w:val="0"/>
              <w:rPr>
                <w:iCs/>
                <w:snapToGrid w:val="0"/>
              </w:rPr>
            </w:pPr>
            <w:r w:rsidRPr="003B0628">
              <w:rPr>
                <w:iCs/>
                <w:snapToGrid w:val="0"/>
              </w:rPr>
              <w:t xml:space="preserve">параметры  настройки линейного масштабирования </w:t>
            </w:r>
          </w:p>
        </w:tc>
        <w:tc>
          <w:tcPr>
            <w:tcW w:w="1561" w:type="dxa"/>
            <w:gridSpan w:val="2"/>
            <w:tcBorders>
              <w:top w:val="single" w:sz="4" w:space="0" w:color="auto"/>
              <w:bottom w:val="single" w:sz="4" w:space="0" w:color="auto"/>
            </w:tcBorders>
          </w:tcPr>
          <w:p w:rsidR="003B0628" w:rsidRPr="003B0628" w:rsidRDefault="003B0628" w:rsidP="00975D55">
            <w:pPr>
              <w:autoSpaceDE w:val="0"/>
              <w:autoSpaceDN w:val="0"/>
              <w:adjustRightInd w:val="0"/>
              <w:jc w:val="center"/>
            </w:pPr>
            <w:r w:rsidRPr="003B0628">
              <w:t>0…20.00</w:t>
            </w:r>
          </w:p>
        </w:tc>
        <w:tc>
          <w:tcPr>
            <w:tcW w:w="5281" w:type="dxa"/>
            <w:gridSpan w:val="2"/>
            <w:tcBorders>
              <w:top w:val="single" w:sz="4" w:space="0" w:color="auto"/>
              <w:bottom w:val="single" w:sz="4" w:space="0" w:color="auto"/>
            </w:tcBorders>
          </w:tcPr>
          <w:p w:rsidR="003B0628" w:rsidRPr="003B0628" w:rsidRDefault="003B0628" w:rsidP="00975D55">
            <w:pPr>
              <w:autoSpaceDE w:val="0"/>
              <w:autoSpaceDN w:val="0"/>
              <w:adjustRightInd w:val="0"/>
              <w:rPr>
                <w:iCs/>
                <w:snapToGrid w:val="0"/>
              </w:rPr>
            </w:pPr>
            <w:r w:rsidRPr="003B0628">
              <w:rPr>
                <w:iCs/>
                <w:snapToGrid w:val="0"/>
              </w:rPr>
              <w:t>точка 1.</w:t>
            </w:r>
          </w:p>
          <w:p w:rsidR="003B0628" w:rsidRPr="003B0628" w:rsidRDefault="003B0628" w:rsidP="00975D55">
            <w:pPr>
              <w:pStyle w:val="af8"/>
              <w:rPr>
                <w:rFonts w:ascii="Times New Roman" w:hAnsi="Times New Roman" w:cs="Times New Roman"/>
                <w:sz w:val="24"/>
                <w:szCs w:val="24"/>
              </w:rPr>
            </w:pPr>
            <w:r w:rsidRPr="003B0628">
              <w:rPr>
                <w:rFonts w:ascii="Times New Roman" w:hAnsi="Times New Roman" w:cs="Times New Roman"/>
                <w:sz w:val="24"/>
                <w:szCs w:val="24"/>
              </w:rPr>
              <w:t>значение входного тока (мА)</w:t>
            </w:r>
          </w:p>
        </w:tc>
      </w:tr>
      <w:tr w:rsidR="003B0628" w:rsidRPr="003B0628" w:rsidTr="00975D55">
        <w:trPr>
          <w:trHeight w:val="959"/>
        </w:trPr>
        <w:tc>
          <w:tcPr>
            <w:tcW w:w="1668" w:type="dxa"/>
          </w:tcPr>
          <w:p w:rsidR="003B0628" w:rsidRPr="003B0628" w:rsidRDefault="003B0628" w:rsidP="00975D55">
            <w:pPr>
              <w:autoSpaceDE w:val="0"/>
              <w:autoSpaceDN w:val="0"/>
              <w:adjustRightInd w:val="0"/>
              <w:jc w:val="center"/>
            </w:pPr>
            <w:r w:rsidRPr="003B0628">
              <w:object w:dxaOrig="455" w:dyaOrig="187">
                <v:shape id="_x0000_i1081" type="#_x0000_t75" style="width:34.8pt;height:14pt" o:ole="">
                  <v:imagedata r:id="rId132" o:title=""/>
                </v:shape>
                <o:OLEObject Type="Embed" ProgID="CorelDRAW.Graphic.12" ShapeID="_x0000_i1081" DrawAspect="Content" ObjectID="_1653128947" r:id="rId133"/>
              </w:object>
            </w:r>
          </w:p>
        </w:tc>
        <w:tc>
          <w:tcPr>
            <w:tcW w:w="2408" w:type="dxa"/>
          </w:tcPr>
          <w:p w:rsidR="003B0628" w:rsidRPr="003B0628" w:rsidRDefault="003B0628" w:rsidP="00975D55">
            <w:pPr>
              <w:pStyle w:val="af8"/>
              <w:rPr>
                <w:rFonts w:ascii="Times New Roman" w:hAnsi="Times New Roman" w:cs="Times New Roman"/>
                <w:sz w:val="24"/>
                <w:szCs w:val="24"/>
              </w:rPr>
            </w:pPr>
          </w:p>
        </w:tc>
        <w:tc>
          <w:tcPr>
            <w:tcW w:w="1561" w:type="dxa"/>
            <w:gridSpan w:val="2"/>
            <w:tcBorders>
              <w:top w:val="single" w:sz="4" w:space="0" w:color="auto"/>
              <w:bottom w:val="single" w:sz="4" w:space="0" w:color="auto"/>
            </w:tcBorders>
          </w:tcPr>
          <w:p w:rsidR="003B0628" w:rsidRPr="003B0628" w:rsidRDefault="003B0628" w:rsidP="00975D55">
            <w:pPr>
              <w:autoSpaceDE w:val="0"/>
              <w:autoSpaceDN w:val="0"/>
              <w:adjustRightInd w:val="0"/>
              <w:jc w:val="center"/>
              <w:rPr>
                <w:spacing w:val="-20"/>
              </w:rPr>
            </w:pPr>
            <w:r w:rsidRPr="003B0628">
              <w:rPr>
                <w:spacing w:val="-20"/>
              </w:rPr>
              <w:t>-999…9999</w:t>
            </w:r>
          </w:p>
        </w:tc>
        <w:tc>
          <w:tcPr>
            <w:tcW w:w="5281" w:type="dxa"/>
            <w:gridSpan w:val="2"/>
            <w:tcBorders>
              <w:top w:val="single" w:sz="4" w:space="0" w:color="auto"/>
              <w:bottom w:val="single" w:sz="4" w:space="0" w:color="auto"/>
            </w:tcBorders>
          </w:tcPr>
          <w:p w:rsidR="003B0628" w:rsidRPr="003B0628" w:rsidRDefault="003B0628" w:rsidP="00975D55">
            <w:pPr>
              <w:pStyle w:val="af8"/>
              <w:spacing w:before="0" w:beforeAutospacing="0"/>
              <w:rPr>
                <w:rFonts w:ascii="Times New Roman" w:hAnsi="Times New Roman" w:cs="Times New Roman"/>
                <w:spacing w:val="-20"/>
                <w:sz w:val="24"/>
                <w:szCs w:val="24"/>
              </w:rPr>
            </w:pPr>
            <w:r w:rsidRPr="003B0628">
              <w:rPr>
                <w:rFonts w:ascii="Times New Roman" w:hAnsi="Times New Roman" w:cs="Times New Roman"/>
                <w:spacing w:val="-20"/>
                <w:sz w:val="24"/>
                <w:szCs w:val="24"/>
              </w:rPr>
              <w:t>точка 1.</w:t>
            </w:r>
          </w:p>
          <w:p w:rsidR="003B0628" w:rsidRPr="003B0628" w:rsidRDefault="003B0628" w:rsidP="00975D55">
            <w:pPr>
              <w:pStyle w:val="af8"/>
              <w:spacing w:before="0" w:beforeAutospacing="0"/>
              <w:rPr>
                <w:rFonts w:ascii="Times New Roman" w:hAnsi="Times New Roman" w:cs="Times New Roman"/>
                <w:spacing w:val="-20"/>
                <w:sz w:val="24"/>
                <w:szCs w:val="24"/>
              </w:rPr>
            </w:pPr>
            <w:proofErr w:type="gramStart"/>
            <w:r w:rsidRPr="003B0628">
              <w:rPr>
                <w:rFonts w:ascii="Times New Roman" w:hAnsi="Times New Roman" w:cs="Times New Roman"/>
                <w:spacing w:val="-20"/>
                <w:sz w:val="24"/>
                <w:szCs w:val="24"/>
              </w:rPr>
              <w:t>индицируемое</w:t>
            </w:r>
            <w:proofErr w:type="gramEnd"/>
            <w:r w:rsidRPr="003B0628">
              <w:rPr>
                <w:rFonts w:ascii="Times New Roman" w:hAnsi="Times New Roman" w:cs="Times New Roman"/>
                <w:spacing w:val="-20"/>
                <w:sz w:val="24"/>
                <w:szCs w:val="24"/>
              </w:rPr>
              <w:t xml:space="preserve"> значение, соответствующее установленному значению </w:t>
            </w:r>
            <w:r w:rsidRPr="003B0628">
              <w:rPr>
                <w:rFonts w:ascii="Times New Roman" w:hAnsi="Times New Roman" w:cs="Times New Roman"/>
                <w:sz w:val="24"/>
                <w:szCs w:val="24"/>
              </w:rPr>
              <w:object w:dxaOrig="1296" w:dyaOrig="960">
                <v:shape id="_x0000_i1082" type="#_x0000_t75" style="width:34.8pt;height:23.2pt" o:ole="">
                  <v:imagedata r:id="rId134" o:title=""/>
                </v:shape>
                <o:OLEObject Type="Embed" ProgID="CorelDRAW.Graphic.12" ShapeID="_x0000_i1082" DrawAspect="Content" ObjectID="_1653128948" r:id="rId135"/>
              </w:object>
            </w:r>
          </w:p>
        </w:tc>
      </w:tr>
      <w:tr w:rsidR="003B0628" w:rsidRPr="003B0628" w:rsidTr="00975D55">
        <w:trPr>
          <w:trHeight w:val="90"/>
        </w:trPr>
        <w:tc>
          <w:tcPr>
            <w:tcW w:w="1668" w:type="dxa"/>
          </w:tcPr>
          <w:p w:rsidR="003B0628" w:rsidRPr="003B0628" w:rsidRDefault="003B0628" w:rsidP="00975D55">
            <w:pPr>
              <w:autoSpaceDE w:val="0"/>
              <w:autoSpaceDN w:val="0"/>
              <w:adjustRightInd w:val="0"/>
              <w:jc w:val="center"/>
            </w:pPr>
            <w:r w:rsidRPr="003B0628">
              <w:object w:dxaOrig="838" w:dyaOrig="691">
                <v:shape id="_x0000_i1083" type="#_x0000_t75" style="width:17.6pt;height:15.2pt" o:ole="">
                  <v:imagedata r:id="rId136" o:title=""/>
                </v:shape>
                <o:OLEObject Type="Embed" ProgID="CorelDRAW.Graphic.14" ShapeID="_x0000_i1083" DrawAspect="Content" ObjectID="_1653128949" r:id="rId137"/>
              </w:object>
            </w:r>
          </w:p>
        </w:tc>
        <w:tc>
          <w:tcPr>
            <w:tcW w:w="2408" w:type="dxa"/>
          </w:tcPr>
          <w:p w:rsidR="003B0628" w:rsidRPr="003B0628" w:rsidRDefault="003B0628" w:rsidP="00975D55">
            <w:pPr>
              <w:autoSpaceDE w:val="0"/>
              <w:autoSpaceDN w:val="0"/>
              <w:adjustRightInd w:val="0"/>
              <w:rPr>
                <w:iCs/>
                <w:snapToGrid w:val="0"/>
              </w:rPr>
            </w:pPr>
            <w:r w:rsidRPr="003B0628">
              <w:rPr>
                <w:iCs/>
                <w:snapToGrid w:val="0"/>
              </w:rPr>
              <w:t>параметры настройки линейного масштабирования</w:t>
            </w:r>
          </w:p>
        </w:tc>
        <w:tc>
          <w:tcPr>
            <w:tcW w:w="1561" w:type="dxa"/>
            <w:gridSpan w:val="2"/>
            <w:tcBorders>
              <w:top w:val="single" w:sz="4" w:space="0" w:color="auto"/>
              <w:bottom w:val="single" w:sz="4" w:space="0" w:color="auto"/>
            </w:tcBorders>
          </w:tcPr>
          <w:p w:rsidR="003B0628" w:rsidRPr="003B0628" w:rsidRDefault="003B0628" w:rsidP="00975D55">
            <w:pPr>
              <w:autoSpaceDE w:val="0"/>
              <w:autoSpaceDN w:val="0"/>
              <w:adjustRightInd w:val="0"/>
              <w:jc w:val="center"/>
            </w:pPr>
            <w:r w:rsidRPr="003B0628">
              <w:t>0…</w:t>
            </w:r>
            <w:r w:rsidRPr="003B0628">
              <w:rPr>
                <w:lang w:val="en-US"/>
              </w:rPr>
              <w:t>20</w:t>
            </w:r>
            <w:r w:rsidRPr="003B0628">
              <w:t>.00</w:t>
            </w:r>
          </w:p>
        </w:tc>
        <w:tc>
          <w:tcPr>
            <w:tcW w:w="5281" w:type="dxa"/>
            <w:gridSpan w:val="2"/>
            <w:tcBorders>
              <w:top w:val="single" w:sz="4" w:space="0" w:color="auto"/>
              <w:bottom w:val="single" w:sz="4" w:space="0" w:color="auto"/>
            </w:tcBorders>
          </w:tcPr>
          <w:p w:rsidR="003B0628" w:rsidRPr="003B0628" w:rsidRDefault="003B0628" w:rsidP="00975D55">
            <w:pPr>
              <w:pStyle w:val="af8"/>
              <w:rPr>
                <w:rFonts w:ascii="Times New Roman" w:hAnsi="Times New Roman" w:cs="Times New Roman"/>
                <w:iCs/>
                <w:snapToGrid w:val="0"/>
                <w:sz w:val="24"/>
                <w:szCs w:val="24"/>
              </w:rPr>
            </w:pPr>
            <w:r w:rsidRPr="003B0628">
              <w:rPr>
                <w:rFonts w:ascii="Times New Roman" w:hAnsi="Times New Roman" w:cs="Times New Roman"/>
                <w:iCs/>
                <w:snapToGrid w:val="0"/>
                <w:sz w:val="24"/>
                <w:szCs w:val="24"/>
              </w:rPr>
              <w:t>точка 2.</w:t>
            </w:r>
          </w:p>
          <w:p w:rsidR="003B0628" w:rsidRPr="003B0628" w:rsidRDefault="003B0628" w:rsidP="00975D55">
            <w:pPr>
              <w:pStyle w:val="af8"/>
              <w:rPr>
                <w:rFonts w:ascii="Times New Roman" w:hAnsi="Times New Roman" w:cs="Times New Roman"/>
                <w:sz w:val="24"/>
                <w:szCs w:val="24"/>
              </w:rPr>
            </w:pPr>
            <w:r w:rsidRPr="003B0628">
              <w:rPr>
                <w:rFonts w:ascii="Times New Roman" w:hAnsi="Times New Roman" w:cs="Times New Roman"/>
                <w:sz w:val="24"/>
                <w:szCs w:val="24"/>
              </w:rPr>
              <w:t>значение входного тока (мА)</w:t>
            </w:r>
          </w:p>
        </w:tc>
      </w:tr>
      <w:tr w:rsidR="003B0628" w:rsidRPr="003B0628" w:rsidTr="00975D55">
        <w:trPr>
          <w:trHeight w:val="90"/>
        </w:trPr>
        <w:tc>
          <w:tcPr>
            <w:tcW w:w="1668" w:type="dxa"/>
          </w:tcPr>
          <w:p w:rsidR="003B0628" w:rsidRPr="003B0628" w:rsidRDefault="003B0628" w:rsidP="00975D55">
            <w:pPr>
              <w:autoSpaceDE w:val="0"/>
              <w:autoSpaceDN w:val="0"/>
              <w:adjustRightInd w:val="0"/>
              <w:jc w:val="center"/>
            </w:pPr>
            <w:r w:rsidRPr="003B0628">
              <w:object w:dxaOrig="461" w:dyaOrig="199">
                <v:shape id="_x0000_i1084" type="#_x0000_t75" style="width:38pt;height:16.4pt" o:ole="">
                  <v:imagedata r:id="rId138" o:title=""/>
                </v:shape>
                <o:OLEObject Type="Embed" ProgID="CorelDRAW.Graphic.12" ShapeID="_x0000_i1084" DrawAspect="Content" ObjectID="_1653128950" r:id="rId139"/>
              </w:object>
            </w:r>
          </w:p>
        </w:tc>
        <w:tc>
          <w:tcPr>
            <w:tcW w:w="2408" w:type="dxa"/>
          </w:tcPr>
          <w:p w:rsidR="003B0628" w:rsidRPr="003B0628" w:rsidRDefault="003B0628" w:rsidP="00975D55">
            <w:pPr>
              <w:autoSpaceDE w:val="0"/>
              <w:autoSpaceDN w:val="0"/>
              <w:adjustRightInd w:val="0"/>
              <w:rPr>
                <w:iCs/>
                <w:snapToGrid w:val="0"/>
              </w:rPr>
            </w:pPr>
          </w:p>
        </w:tc>
        <w:tc>
          <w:tcPr>
            <w:tcW w:w="1561" w:type="dxa"/>
            <w:gridSpan w:val="2"/>
            <w:tcBorders>
              <w:top w:val="single" w:sz="4" w:space="0" w:color="auto"/>
              <w:bottom w:val="single" w:sz="4" w:space="0" w:color="auto"/>
            </w:tcBorders>
          </w:tcPr>
          <w:p w:rsidR="003B0628" w:rsidRPr="003B0628" w:rsidRDefault="003B0628" w:rsidP="00975D55">
            <w:pPr>
              <w:autoSpaceDE w:val="0"/>
              <w:autoSpaceDN w:val="0"/>
              <w:adjustRightInd w:val="0"/>
              <w:jc w:val="center"/>
              <w:rPr>
                <w:spacing w:val="-20"/>
              </w:rPr>
            </w:pPr>
            <w:r w:rsidRPr="003B0628">
              <w:rPr>
                <w:spacing w:val="-20"/>
              </w:rPr>
              <w:t>-999…9999</w:t>
            </w:r>
          </w:p>
        </w:tc>
        <w:tc>
          <w:tcPr>
            <w:tcW w:w="5281" w:type="dxa"/>
            <w:gridSpan w:val="2"/>
            <w:tcBorders>
              <w:top w:val="single" w:sz="4" w:space="0" w:color="auto"/>
              <w:bottom w:val="single" w:sz="4" w:space="0" w:color="auto"/>
            </w:tcBorders>
          </w:tcPr>
          <w:p w:rsidR="003B0628" w:rsidRPr="003B0628" w:rsidRDefault="003B0628" w:rsidP="00975D55">
            <w:pPr>
              <w:pStyle w:val="af8"/>
              <w:rPr>
                <w:rFonts w:ascii="Times New Roman" w:hAnsi="Times New Roman" w:cs="Times New Roman"/>
                <w:spacing w:val="-20"/>
                <w:sz w:val="24"/>
                <w:szCs w:val="24"/>
              </w:rPr>
            </w:pPr>
            <w:proofErr w:type="gramStart"/>
            <w:r w:rsidRPr="003B0628">
              <w:rPr>
                <w:rFonts w:ascii="Times New Roman" w:hAnsi="Times New Roman" w:cs="Times New Roman"/>
                <w:spacing w:val="-20"/>
                <w:sz w:val="24"/>
                <w:szCs w:val="24"/>
              </w:rPr>
              <w:t>индицируемое</w:t>
            </w:r>
            <w:proofErr w:type="gramEnd"/>
            <w:r w:rsidRPr="003B0628">
              <w:rPr>
                <w:rFonts w:ascii="Times New Roman" w:hAnsi="Times New Roman" w:cs="Times New Roman"/>
                <w:spacing w:val="-20"/>
                <w:sz w:val="24"/>
                <w:szCs w:val="24"/>
              </w:rPr>
              <w:t xml:space="preserve"> значение, соответствующее установленному значению </w:t>
            </w:r>
            <w:r w:rsidRPr="003B0628">
              <w:rPr>
                <w:rFonts w:ascii="Times New Roman" w:hAnsi="Times New Roman" w:cs="Times New Roman"/>
                <w:sz w:val="24"/>
                <w:szCs w:val="24"/>
              </w:rPr>
              <w:object w:dxaOrig="297" w:dyaOrig="375">
                <v:shape id="_x0000_i1085" type="#_x0000_t75" style="width:23.2pt;height:30.8pt" o:ole="">
                  <v:imagedata r:id="rId140" o:title=""/>
                </v:shape>
                <o:OLEObject Type="Embed" ProgID="CorelDRAW.Graphic.12" ShapeID="_x0000_i1085" DrawAspect="Content" ObjectID="_1653128951" r:id="rId141"/>
              </w:object>
            </w:r>
          </w:p>
        </w:tc>
      </w:tr>
      <w:tr w:rsidR="003B0628" w:rsidRPr="003B0628" w:rsidTr="00975D55">
        <w:trPr>
          <w:trHeight w:val="90"/>
        </w:trPr>
        <w:tc>
          <w:tcPr>
            <w:tcW w:w="1668" w:type="dxa"/>
          </w:tcPr>
          <w:p w:rsidR="003B0628" w:rsidRPr="003B0628" w:rsidRDefault="003B0628" w:rsidP="00975D55">
            <w:pPr>
              <w:autoSpaceDE w:val="0"/>
              <w:autoSpaceDN w:val="0"/>
              <w:adjustRightInd w:val="0"/>
              <w:jc w:val="center"/>
            </w:pPr>
            <w:r w:rsidRPr="003B0628">
              <w:object w:dxaOrig="525" w:dyaOrig="194">
                <v:shape id="_x0000_i1086" type="#_x0000_t75" style="width:40.8pt;height:15.2pt" o:ole="">
                  <v:imagedata r:id="rId142" o:title=""/>
                </v:shape>
                <o:OLEObject Type="Embed" ProgID="CorelDRAW.Graphic.12" ShapeID="_x0000_i1086" DrawAspect="Content" ObjectID="_1653128952" r:id="rId143"/>
              </w:object>
            </w:r>
          </w:p>
        </w:tc>
        <w:tc>
          <w:tcPr>
            <w:tcW w:w="2408" w:type="dxa"/>
          </w:tcPr>
          <w:p w:rsidR="003B0628" w:rsidRPr="003B0628" w:rsidRDefault="003B0628" w:rsidP="00975D55">
            <w:pPr>
              <w:autoSpaceDE w:val="0"/>
              <w:autoSpaceDN w:val="0"/>
              <w:adjustRightInd w:val="0"/>
              <w:rPr>
                <w:iCs/>
                <w:snapToGrid w:val="0"/>
              </w:rPr>
            </w:pPr>
          </w:p>
        </w:tc>
        <w:tc>
          <w:tcPr>
            <w:tcW w:w="1561" w:type="dxa"/>
            <w:gridSpan w:val="2"/>
            <w:tcBorders>
              <w:top w:val="single" w:sz="4" w:space="0" w:color="auto"/>
              <w:bottom w:val="single" w:sz="4" w:space="0" w:color="auto"/>
            </w:tcBorders>
            <w:vAlign w:val="center"/>
          </w:tcPr>
          <w:p w:rsidR="003B0628" w:rsidRPr="003B0628" w:rsidRDefault="003B0628" w:rsidP="00975D55">
            <w:pPr>
              <w:autoSpaceDE w:val="0"/>
              <w:autoSpaceDN w:val="0"/>
              <w:adjustRightInd w:val="0"/>
              <w:jc w:val="right"/>
            </w:pPr>
            <w:r w:rsidRPr="003B0628">
              <w:t xml:space="preserve">       0</w:t>
            </w:r>
          </w:p>
          <w:p w:rsidR="003B0628" w:rsidRPr="003B0628" w:rsidRDefault="003B0628" w:rsidP="00975D55">
            <w:pPr>
              <w:autoSpaceDE w:val="0"/>
              <w:autoSpaceDN w:val="0"/>
              <w:adjustRightInd w:val="0"/>
              <w:jc w:val="right"/>
            </w:pPr>
            <w:r w:rsidRPr="003B0628">
              <w:t xml:space="preserve">    0.0  0.00</w:t>
            </w:r>
          </w:p>
          <w:p w:rsidR="003B0628" w:rsidRPr="003B0628" w:rsidRDefault="003B0628" w:rsidP="00975D55">
            <w:pPr>
              <w:autoSpaceDE w:val="0"/>
              <w:autoSpaceDN w:val="0"/>
              <w:adjustRightInd w:val="0"/>
              <w:jc w:val="right"/>
            </w:pPr>
            <w:r w:rsidRPr="003B0628">
              <w:t>0.000</w:t>
            </w:r>
          </w:p>
        </w:tc>
        <w:tc>
          <w:tcPr>
            <w:tcW w:w="5281" w:type="dxa"/>
            <w:gridSpan w:val="2"/>
            <w:tcBorders>
              <w:top w:val="single" w:sz="4" w:space="0" w:color="auto"/>
              <w:bottom w:val="single" w:sz="4" w:space="0" w:color="auto"/>
            </w:tcBorders>
          </w:tcPr>
          <w:p w:rsidR="003B0628" w:rsidRPr="003B0628" w:rsidRDefault="003B0628" w:rsidP="00975D55">
            <w:pPr>
              <w:pStyle w:val="af8"/>
              <w:rPr>
                <w:rFonts w:ascii="Times New Roman" w:hAnsi="Times New Roman" w:cs="Times New Roman"/>
                <w:sz w:val="24"/>
                <w:szCs w:val="24"/>
              </w:rPr>
            </w:pPr>
            <w:r w:rsidRPr="003B0628">
              <w:rPr>
                <w:rFonts w:ascii="Times New Roman" w:hAnsi="Times New Roman" w:cs="Times New Roman"/>
                <w:sz w:val="24"/>
                <w:szCs w:val="24"/>
              </w:rPr>
              <w:t>позиция десятичной точки</w:t>
            </w:r>
          </w:p>
        </w:tc>
      </w:tr>
      <w:tr w:rsidR="003B0628" w:rsidRPr="003B0628" w:rsidTr="00975D55">
        <w:trPr>
          <w:trHeight w:val="90"/>
        </w:trPr>
        <w:tc>
          <w:tcPr>
            <w:tcW w:w="1668" w:type="dxa"/>
            <w:vMerge w:val="restart"/>
            <w:tcBorders>
              <w:right w:val="single" w:sz="4" w:space="0" w:color="auto"/>
            </w:tcBorders>
          </w:tcPr>
          <w:p w:rsidR="003B0628" w:rsidRPr="003B0628" w:rsidRDefault="003B0628" w:rsidP="00975D55">
            <w:pPr>
              <w:autoSpaceDE w:val="0"/>
              <w:autoSpaceDN w:val="0"/>
              <w:adjustRightInd w:val="0"/>
              <w:jc w:val="center"/>
              <w:rPr>
                <w:lang w:val="en-US"/>
              </w:rPr>
            </w:pPr>
            <w:r w:rsidRPr="003B0628">
              <w:rPr>
                <w:lang w:val="en-US"/>
              </w:rPr>
              <w:t>A.SPD</w:t>
            </w:r>
          </w:p>
        </w:tc>
        <w:tc>
          <w:tcPr>
            <w:tcW w:w="2408" w:type="dxa"/>
            <w:vMerge w:val="restart"/>
            <w:tcBorders>
              <w:left w:val="single" w:sz="4" w:space="0" w:color="auto"/>
              <w:right w:val="single" w:sz="4" w:space="0" w:color="auto"/>
            </w:tcBorders>
          </w:tcPr>
          <w:p w:rsidR="003B0628" w:rsidRPr="003B0628" w:rsidRDefault="003B0628" w:rsidP="00975D55">
            <w:pPr>
              <w:autoSpaceDE w:val="0"/>
              <w:autoSpaceDN w:val="0"/>
              <w:adjustRightInd w:val="0"/>
              <w:rPr>
                <w:iCs/>
                <w:snapToGrid w:val="0"/>
              </w:rPr>
            </w:pPr>
            <w:r w:rsidRPr="003B0628">
              <w:rPr>
                <w:iCs/>
                <w:snapToGrid w:val="0"/>
              </w:rPr>
              <w:t>Скорость обновления АЦП</w:t>
            </w:r>
          </w:p>
        </w:tc>
        <w:tc>
          <w:tcPr>
            <w:tcW w:w="1561" w:type="dxa"/>
            <w:gridSpan w:val="2"/>
            <w:tcBorders>
              <w:top w:val="single" w:sz="4" w:space="0" w:color="auto"/>
              <w:left w:val="single" w:sz="4" w:space="0" w:color="auto"/>
              <w:bottom w:val="single" w:sz="4" w:space="0" w:color="auto"/>
            </w:tcBorders>
            <w:vAlign w:val="center"/>
          </w:tcPr>
          <w:p w:rsidR="003B0628" w:rsidRPr="003B0628" w:rsidRDefault="003B0628" w:rsidP="00975D55">
            <w:pPr>
              <w:autoSpaceDE w:val="0"/>
              <w:autoSpaceDN w:val="0"/>
              <w:adjustRightInd w:val="0"/>
              <w:jc w:val="center"/>
              <w:rPr>
                <w:lang w:val="en-US"/>
              </w:rPr>
            </w:pPr>
            <w:r w:rsidRPr="003B0628">
              <w:rPr>
                <w:lang w:val="en-US"/>
              </w:rPr>
              <w:t>Lo</w:t>
            </w:r>
          </w:p>
        </w:tc>
        <w:tc>
          <w:tcPr>
            <w:tcW w:w="5281" w:type="dxa"/>
            <w:gridSpan w:val="2"/>
            <w:tcBorders>
              <w:top w:val="single" w:sz="4" w:space="0" w:color="auto"/>
              <w:bottom w:val="single" w:sz="4" w:space="0" w:color="auto"/>
            </w:tcBorders>
          </w:tcPr>
          <w:p w:rsidR="003B0628" w:rsidRPr="003B0628" w:rsidRDefault="003B0628" w:rsidP="00975D55">
            <w:pPr>
              <w:pStyle w:val="af8"/>
              <w:rPr>
                <w:rFonts w:ascii="Times New Roman" w:hAnsi="Times New Roman" w:cs="Times New Roman"/>
                <w:sz w:val="24"/>
                <w:szCs w:val="24"/>
              </w:rPr>
            </w:pPr>
            <w:proofErr w:type="gramStart"/>
            <w:r w:rsidRPr="003B0628">
              <w:rPr>
                <w:rFonts w:ascii="Times New Roman" w:hAnsi="Times New Roman" w:cs="Times New Roman"/>
                <w:sz w:val="24"/>
                <w:szCs w:val="24"/>
              </w:rPr>
              <w:t>период</w:t>
            </w:r>
            <w:proofErr w:type="gramEnd"/>
            <w:r w:rsidRPr="003B0628">
              <w:rPr>
                <w:rFonts w:ascii="Times New Roman" w:hAnsi="Times New Roman" w:cs="Times New Roman"/>
                <w:sz w:val="24"/>
                <w:szCs w:val="24"/>
              </w:rPr>
              <w:t xml:space="preserve"> измерения 1/4 с</w:t>
            </w:r>
          </w:p>
        </w:tc>
      </w:tr>
      <w:tr w:rsidR="003B0628" w:rsidRPr="003B0628" w:rsidTr="00975D55">
        <w:trPr>
          <w:trHeight w:val="90"/>
        </w:trPr>
        <w:tc>
          <w:tcPr>
            <w:tcW w:w="1668" w:type="dxa"/>
            <w:vMerge/>
            <w:tcBorders>
              <w:right w:val="single" w:sz="4" w:space="0" w:color="auto"/>
            </w:tcBorders>
          </w:tcPr>
          <w:p w:rsidR="003B0628" w:rsidRPr="003B0628" w:rsidRDefault="003B0628" w:rsidP="00975D55">
            <w:pPr>
              <w:autoSpaceDE w:val="0"/>
              <w:autoSpaceDN w:val="0"/>
              <w:adjustRightInd w:val="0"/>
              <w:jc w:val="center"/>
              <w:rPr>
                <w:lang w:val="en-US"/>
              </w:rPr>
            </w:pPr>
          </w:p>
        </w:tc>
        <w:tc>
          <w:tcPr>
            <w:tcW w:w="2408" w:type="dxa"/>
            <w:vMerge/>
            <w:tcBorders>
              <w:left w:val="single" w:sz="4" w:space="0" w:color="auto"/>
              <w:right w:val="single" w:sz="4" w:space="0" w:color="auto"/>
            </w:tcBorders>
          </w:tcPr>
          <w:p w:rsidR="003B0628" w:rsidRPr="003B0628" w:rsidRDefault="003B0628" w:rsidP="00975D55">
            <w:pPr>
              <w:autoSpaceDE w:val="0"/>
              <w:autoSpaceDN w:val="0"/>
              <w:adjustRightInd w:val="0"/>
              <w:rPr>
                <w:iCs/>
                <w:snapToGrid w:val="0"/>
              </w:rPr>
            </w:pPr>
          </w:p>
        </w:tc>
        <w:tc>
          <w:tcPr>
            <w:tcW w:w="1561" w:type="dxa"/>
            <w:gridSpan w:val="2"/>
            <w:tcBorders>
              <w:top w:val="single" w:sz="4" w:space="0" w:color="auto"/>
              <w:left w:val="single" w:sz="4" w:space="0" w:color="auto"/>
              <w:bottom w:val="single" w:sz="4" w:space="0" w:color="auto"/>
            </w:tcBorders>
            <w:vAlign w:val="center"/>
          </w:tcPr>
          <w:p w:rsidR="003B0628" w:rsidRPr="003B0628" w:rsidRDefault="003B0628" w:rsidP="00975D55">
            <w:pPr>
              <w:autoSpaceDE w:val="0"/>
              <w:autoSpaceDN w:val="0"/>
              <w:adjustRightInd w:val="0"/>
              <w:jc w:val="center"/>
              <w:rPr>
                <w:lang w:val="en-US"/>
              </w:rPr>
            </w:pPr>
            <w:r w:rsidRPr="003B0628">
              <w:rPr>
                <w:lang w:val="en-US"/>
              </w:rPr>
              <w:t>Nor</w:t>
            </w:r>
          </w:p>
        </w:tc>
        <w:tc>
          <w:tcPr>
            <w:tcW w:w="5281" w:type="dxa"/>
            <w:gridSpan w:val="2"/>
            <w:tcBorders>
              <w:top w:val="single" w:sz="4" w:space="0" w:color="auto"/>
              <w:bottom w:val="single" w:sz="4" w:space="0" w:color="auto"/>
            </w:tcBorders>
          </w:tcPr>
          <w:p w:rsidR="003B0628" w:rsidRPr="003B0628" w:rsidRDefault="003B0628" w:rsidP="00975D55">
            <w:pPr>
              <w:pStyle w:val="af8"/>
              <w:rPr>
                <w:rFonts w:ascii="Times New Roman" w:hAnsi="Times New Roman" w:cs="Times New Roman"/>
                <w:sz w:val="24"/>
                <w:szCs w:val="24"/>
              </w:rPr>
            </w:pPr>
            <w:proofErr w:type="gramStart"/>
            <w:r w:rsidRPr="003B0628">
              <w:rPr>
                <w:rFonts w:ascii="Times New Roman" w:hAnsi="Times New Roman" w:cs="Times New Roman"/>
                <w:sz w:val="24"/>
                <w:szCs w:val="24"/>
              </w:rPr>
              <w:t>период</w:t>
            </w:r>
            <w:proofErr w:type="gramEnd"/>
            <w:r w:rsidRPr="003B0628">
              <w:rPr>
                <w:rFonts w:ascii="Times New Roman" w:hAnsi="Times New Roman" w:cs="Times New Roman"/>
                <w:sz w:val="24"/>
                <w:szCs w:val="24"/>
              </w:rPr>
              <w:t xml:space="preserve"> измерения 1/8 с</w:t>
            </w:r>
          </w:p>
        </w:tc>
      </w:tr>
      <w:tr w:rsidR="003B0628" w:rsidRPr="003B0628" w:rsidTr="00975D55">
        <w:trPr>
          <w:trHeight w:val="90"/>
        </w:trPr>
        <w:tc>
          <w:tcPr>
            <w:tcW w:w="1668" w:type="dxa"/>
            <w:vMerge/>
            <w:tcBorders>
              <w:right w:val="single" w:sz="4" w:space="0" w:color="auto"/>
            </w:tcBorders>
          </w:tcPr>
          <w:p w:rsidR="003B0628" w:rsidRPr="003B0628" w:rsidRDefault="003B0628" w:rsidP="00975D55">
            <w:pPr>
              <w:autoSpaceDE w:val="0"/>
              <w:autoSpaceDN w:val="0"/>
              <w:adjustRightInd w:val="0"/>
              <w:jc w:val="center"/>
              <w:rPr>
                <w:lang w:val="en-US"/>
              </w:rPr>
            </w:pPr>
          </w:p>
        </w:tc>
        <w:tc>
          <w:tcPr>
            <w:tcW w:w="2408" w:type="dxa"/>
            <w:vMerge/>
            <w:tcBorders>
              <w:left w:val="single" w:sz="4" w:space="0" w:color="auto"/>
              <w:right w:val="single" w:sz="4" w:space="0" w:color="auto"/>
            </w:tcBorders>
          </w:tcPr>
          <w:p w:rsidR="003B0628" w:rsidRPr="003B0628" w:rsidRDefault="003B0628" w:rsidP="00975D55">
            <w:pPr>
              <w:autoSpaceDE w:val="0"/>
              <w:autoSpaceDN w:val="0"/>
              <w:adjustRightInd w:val="0"/>
              <w:rPr>
                <w:iCs/>
                <w:snapToGrid w:val="0"/>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3B0628" w:rsidRPr="003B0628" w:rsidRDefault="003B0628" w:rsidP="00975D55">
            <w:pPr>
              <w:autoSpaceDE w:val="0"/>
              <w:autoSpaceDN w:val="0"/>
              <w:adjustRightInd w:val="0"/>
              <w:jc w:val="center"/>
              <w:rPr>
                <w:lang w:val="en-US"/>
              </w:rPr>
            </w:pPr>
            <w:r w:rsidRPr="003B0628">
              <w:rPr>
                <w:lang w:val="en-US"/>
              </w:rPr>
              <w:t>Hi</w:t>
            </w:r>
          </w:p>
        </w:tc>
        <w:tc>
          <w:tcPr>
            <w:tcW w:w="5281" w:type="dxa"/>
            <w:gridSpan w:val="2"/>
            <w:tcBorders>
              <w:top w:val="single" w:sz="4" w:space="0" w:color="auto"/>
              <w:left w:val="single" w:sz="4" w:space="0" w:color="auto"/>
              <w:bottom w:val="single" w:sz="4" w:space="0" w:color="auto"/>
            </w:tcBorders>
          </w:tcPr>
          <w:p w:rsidR="003B0628" w:rsidRPr="003B0628" w:rsidRDefault="003B0628" w:rsidP="00975D55">
            <w:pPr>
              <w:pStyle w:val="af8"/>
              <w:rPr>
                <w:rFonts w:ascii="Times New Roman" w:hAnsi="Times New Roman" w:cs="Times New Roman"/>
                <w:sz w:val="24"/>
                <w:szCs w:val="24"/>
              </w:rPr>
            </w:pPr>
            <w:proofErr w:type="gramStart"/>
            <w:r w:rsidRPr="003B0628">
              <w:rPr>
                <w:rFonts w:ascii="Times New Roman" w:hAnsi="Times New Roman" w:cs="Times New Roman"/>
                <w:sz w:val="24"/>
                <w:szCs w:val="24"/>
              </w:rPr>
              <w:t>период</w:t>
            </w:r>
            <w:proofErr w:type="gramEnd"/>
            <w:r w:rsidRPr="003B0628">
              <w:rPr>
                <w:rFonts w:ascii="Times New Roman" w:hAnsi="Times New Roman" w:cs="Times New Roman"/>
                <w:sz w:val="24"/>
                <w:szCs w:val="24"/>
              </w:rPr>
              <w:t xml:space="preserve"> измерения 1/16 с</w:t>
            </w:r>
          </w:p>
        </w:tc>
      </w:tr>
      <w:tr w:rsidR="003B0628" w:rsidRPr="003B0628" w:rsidTr="00975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0"/>
        </w:trPr>
        <w:tc>
          <w:tcPr>
            <w:tcW w:w="1668" w:type="dxa"/>
          </w:tcPr>
          <w:p w:rsidR="003B0628" w:rsidRPr="003B0628" w:rsidRDefault="003B0628" w:rsidP="00975D55">
            <w:pPr>
              <w:tabs>
                <w:tab w:val="left" w:pos="360"/>
              </w:tabs>
              <w:ind w:left="108" w:hanging="108"/>
              <w:jc w:val="center"/>
            </w:pPr>
            <w:r w:rsidRPr="003B0628">
              <w:rPr>
                <w:noProof/>
              </w:rPr>
              <w:drawing>
                <wp:inline distT="0" distB="0" distL="0" distR="0">
                  <wp:extent cx="514350" cy="200025"/>
                  <wp:effectExtent l="0" t="0" r="0" b="9525"/>
                  <wp:docPr id="103" name="Рисунок 103" descr="3534534545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534534545453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p>
          <w:p w:rsidR="003B0628" w:rsidRPr="003B0628" w:rsidRDefault="003B0628" w:rsidP="00975D55">
            <w:pPr>
              <w:tabs>
                <w:tab w:val="left" w:pos="360"/>
              </w:tabs>
              <w:ind w:left="108" w:firstLine="720"/>
              <w:jc w:val="both"/>
            </w:pPr>
          </w:p>
        </w:tc>
        <w:tc>
          <w:tcPr>
            <w:tcW w:w="2415" w:type="dxa"/>
            <w:gridSpan w:val="2"/>
          </w:tcPr>
          <w:p w:rsidR="003B0628" w:rsidRPr="003B0628" w:rsidRDefault="003B0628" w:rsidP="00975D55">
            <w:r w:rsidRPr="003B0628">
              <w:t>Уровень обрыва.</w:t>
            </w:r>
          </w:p>
          <w:p w:rsidR="003B0628" w:rsidRPr="003B0628" w:rsidRDefault="003B0628" w:rsidP="00975D55">
            <w:pPr>
              <w:tabs>
                <w:tab w:val="left" w:pos="360"/>
              </w:tabs>
              <w:jc w:val="both"/>
            </w:pPr>
          </w:p>
        </w:tc>
        <w:tc>
          <w:tcPr>
            <w:tcW w:w="1554" w:type="dxa"/>
          </w:tcPr>
          <w:p w:rsidR="003B0628" w:rsidRPr="003B0628" w:rsidRDefault="003B0628" w:rsidP="00975D55">
            <w:r w:rsidRPr="003B0628">
              <w:rPr>
                <w:noProof/>
              </w:rPr>
              <w:drawing>
                <wp:inline distT="0" distB="0" distL="0" distR="0">
                  <wp:extent cx="304800" cy="142875"/>
                  <wp:effectExtent l="0" t="0" r="0" b="9525"/>
                  <wp:docPr id="104" name="Рисунок 104" descr="345453453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45453453453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rsidRPr="003B0628">
              <w:br/>
            </w:r>
            <w:r w:rsidRPr="003B0628">
              <w:rPr>
                <w:noProof/>
              </w:rPr>
              <w:drawing>
                <wp:inline distT="0" distB="0" distL="0" distR="0">
                  <wp:extent cx="828675" cy="123825"/>
                  <wp:effectExtent l="0" t="0" r="9525" b="9525"/>
                  <wp:docPr id="105" name="Рисунок 105" descr="5456546546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5456546546656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28675" cy="123825"/>
                          </a:xfrm>
                          <a:prstGeom prst="rect">
                            <a:avLst/>
                          </a:prstGeom>
                          <a:noFill/>
                          <a:ln>
                            <a:noFill/>
                          </a:ln>
                        </pic:spPr>
                      </pic:pic>
                    </a:graphicData>
                  </a:graphic>
                </wp:inline>
              </w:drawing>
            </w:r>
          </w:p>
          <w:p w:rsidR="003B0628" w:rsidRPr="003B0628" w:rsidRDefault="003B0628" w:rsidP="00975D55">
            <w:pPr>
              <w:tabs>
                <w:tab w:val="left" w:pos="360"/>
              </w:tabs>
              <w:jc w:val="both"/>
            </w:pPr>
          </w:p>
        </w:tc>
        <w:tc>
          <w:tcPr>
            <w:tcW w:w="5281" w:type="dxa"/>
            <w:gridSpan w:val="2"/>
          </w:tcPr>
          <w:p w:rsidR="003B0628" w:rsidRPr="003B0628" w:rsidRDefault="003B0628" w:rsidP="00975D55">
            <w:r w:rsidRPr="003B0628">
              <w:t>Значение тока ниже которого индицируется (фиксируется), обрыв датчика.</w:t>
            </w:r>
          </w:p>
        </w:tc>
      </w:tr>
      <w:tr w:rsidR="003B0628" w:rsidRPr="003B0628" w:rsidTr="00975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5"/>
        </w:trPr>
        <w:tc>
          <w:tcPr>
            <w:tcW w:w="1668" w:type="dxa"/>
          </w:tcPr>
          <w:p w:rsidR="003B0628" w:rsidRPr="003B0628" w:rsidRDefault="003B0628" w:rsidP="00975D55">
            <w:pPr>
              <w:jc w:val="center"/>
            </w:pPr>
            <w:r w:rsidRPr="003B0628">
              <w:t>FIL</w:t>
            </w:r>
            <w:r>
              <w:t>*</w:t>
            </w:r>
          </w:p>
        </w:tc>
        <w:tc>
          <w:tcPr>
            <w:tcW w:w="2415" w:type="dxa"/>
            <w:gridSpan w:val="2"/>
          </w:tcPr>
          <w:p w:rsidR="003B0628" w:rsidRPr="003B0628" w:rsidRDefault="003B0628" w:rsidP="00975D55">
            <w:r w:rsidRPr="003B0628">
              <w:t>фильтр</w:t>
            </w:r>
          </w:p>
        </w:tc>
        <w:tc>
          <w:tcPr>
            <w:tcW w:w="1560" w:type="dxa"/>
            <w:gridSpan w:val="2"/>
          </w:tcPr>
          <w:p w:rsidR="003B0628" w:rsidRPr="003B0628" w:rsidRDefault="003B0628" w:rsidP="00975D55">
            <w:r w:rsidRPr="003B0628">
              <w:t>0…3.5с</w:t>
            </w:r>
          </w:p>
        </w:tc>
        <w:tc>
          <w:tcPr>
            <w:tcW w:w="5275" w:type="dxa"/>
          </w:tcPr>
          <w:p w:rsidR="003B0628" w:rsidRPr="003B0628" w:rsidRDefault="003B0628" w:rsidP="00975D55">
            <w:pPr>
              <w:pStyle w:val="af8"/>
              <w:spacing w:before="0" w:beforeAutospacing="0"/>
              <w:rPr>
                <w:rFonts w:ascii="Times New Roman" w:hAnsi="Times New Roman" w:cs="Times New Roman"/>
                <w:sz w:val="24"/>
                <w:szCs w:val="24"/>
              </w:rPr>
            </w:pPr>
            <w:r w:rsidRPr="003B0628">
              <w:rPr>
                <w:rFonts w:ascii="Times New Roman" w:hAnsi="Times New Roman" w:cs="Times New Roman"/>
                <w:sz w:val="24"/>
                <w:szCs w:val="24"/>
              </w:rPr>
              <w:t xml:space="preserve">частота обновления индикации; не влияет на скорость обновления АЦП и срабатывание аварийной сигнализации; </w:t>
            </w:r>
          </w:p>
          <w:p w:rsidR="003B0628" w:rsidRPr="003B0628" w:rsidRDefault="003B0628" w:rsidP="00975D55">
            <w:r w:rsidRPr="003B0628">
              <w:t>при значении 0 индикатор обновляется со скоростью обновления АЦП</w:t>
            </w:r>
          </w:p>
        </w:tc>
      </w:tr>
    </w:tbl>
    <w:p w:rsidR="002E376A" w:rsidRDefault="003B0628" w:rsidP="00546FAF">
      <w:pPr>
        <w:jc w:val="both"/>
      </w:pPr>
      <w:r>
        <w:t>* Только в ИСД114.</w:t>
      </w:r>
    </w:p>
    <w:p w:rsidR="009D5F74" w:rsidRDefault="009D5F74" w:rsidP="003B0628">
      <w:pPr>
        <w:jc w:val="both"/>
      </w:pPr>
    </w:p>
    <w:p w:rsidR="009D5F74" w:rsidRDefault="009D5F74" w:rsidP="00D8388D">
      <w:pPr>
        <w:ind w:firstLine="720"/>
        <w:jc w:val="both"/>
      </w:pPr>
    </w:p>
    <w:p w:rsidR="00F56CEB" w:rsidRDefault="00F56CEB" w:rsidP="00D8388D">
      <w:pPr>
        <w:ind w:firstLine="720"/>
        <w:jc w:val="both"/>
      </w:pPr>
    </w:p>
    <w:p w:rsidR="00F56CEB" w:rsidRDefault="00F56CEB" w:rsidP="00D8388D">
      <w:pPr>
        <w:ind w:firstLine="720"/>
        <w:jc w:val="both"/>
      </w:pPr>
    </w:p>
    <w:p w:rsidR="00F56CEB" w:rsidRDefault="00F56CEB" w:rsidP="00D8388D">
      <w:pPr>
        <w:ind w:firstLine="720"/>
        <w:jc w:val="both"/>
      </w:pPr>
    </w:p>
    <w:p w:rsidR="00F56CEB" w:rsidRDefault="00F56CEB" w:rsidP="00D8388D">
      <w:pPr>
        <w:ind w:firstLine="720"/>
        <w:jc w:val="both"/>
      </w:pPr>
    </w:p>
    <w:p w:rsidR="00F56CEB" w:rsidRDefault="00F56CEB" w:rsidP="00D8388D">
      <w:pPr>
        <w:ind w:firstLine="720"/>
        <w:jc w:val="both"/>
      </w:pPr>
    </w:p>
    <w:p w:rsidR="00F56CEB" w:rsidRDefault="00F56CEB" w:rsidP="00D8388D">
      <w:pPr>
        <w:ind w:firstLine="720"/>
        <w:jc w:val="both"/>
      </w:pPr>
    </w:p>
    <w:p w:rsidR="00F56CEB" w:rsidRDefault="00F56CEB" w:rsidP="00D8388D">
      <w:pPr>
        <w:ind w:firstLine="720"/>
        <w:jc w:val="both"/>
      </w:pPr>
    </w:p>
    <w:p w:rsidR="00F56CEB" w:rsidRDefault="00F56CEB" w:rsidP="00D8388D">
      <w:pPr>
        <w:ind w:firstLine="720"/>
        <w:jc w:val="both"/>
      </w:pPr>
    </w:p>
    <w:p w:rsidR="007F3AB4" w:rsidRDefault="007F3AB4" w:rsidP="00D8388D">
      <w:pPr>
        <w:ind w:firstLine="720"/>
        <w:jc w:val="both"/>
      </w:pPr>
    </w:p>
    <w:p w:rsidR="007F3AB4" w:rsidRDefault="007F3AB4" w:rsidP="00D8388D">
      <w:pPr>
        <w:ind w:firstLine="720"/>
        <w:jc w:val="both"/>
      </w:pPr>
    </w:p>
    <w:p w:rsidR="007F3AB4" w:rsidRDefault="007F3AB4" w:rsidP="00D8388D">
      <w:pPr>
        <w:ind w:firstLine="720"/>
        <w:jc w:val="both"/>
      </w:pPr>
      <w:bookmarkStart w:id="1" w:name="_GoBack"/>
      <w:bookmarkEnd w:id="1"/>
    </w:p>
    <w:p w:rsidR="00F56CEB" w:rsidRDefault="00F56CEB" w:rsidP="00D8388D">
      <w:pPr>
        <w:ind w:firstLine="720"/>
        <w:jc w:val="both"/>
      </w:pPr>
    </w:p>
    <w:p w:rsidR="00F56CEB" w:rsidRDefault="00F56CEB" w:rsidP="00D8388D">
      <w:pPr>
        <w:ind w:firstLine="720"/>
        <w:jc w:val="both"/>
      </w:pPr>
    </w:p>
    <w:p w:rsidR="00F56CEB" w:rsidRDefault="00F56CEB" w:rsidP="00D8388D">
      <w:pPr>
        <w:ind w:firstLine="720"/>
        <w:jc w:val="both"/>
      </w:pPr>
      <w:r>
        <w:t xml:space="preserve">ИСД152 Раздел 3 «Входы» </w:t>
      </w:r>
      <w:r w:rsidRPr="00F56CEB">
        <w:t>предназначен для настройки входных параметров</w:t>
      </w:r>
      <w:r>
        <w:t>.</w:t>
      </w:r>
    </w:p>
    <w:tbl>
      <w:tblPr>
        <w:tblW w:w="10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4"/>
        <w:gridCol w:w="2409"/>
        <w:gridCol w:w="1418"/>
        <w:gridCol w:w="5162"/>
      </w:tblGrid>
      <w:tr w:rsidR="00F56CEB" w:rsidRPr="00F56CEB" w:rsidTr="00975D55">
        <w:trPr>
          <w:trHeight w:val="367"/>
          <w:jc w:val="center"/>
        </w:trPr>
        <w:tc>
          <w:tcPr>
            <w:tcW w:w="1644" w:type="dxa"/>
            <w:tcBorders>
              <w:top w:val="single" w:sz="4" w:space="0" w:color="auto"/>
            </w:tcBorders>
          </w:tcPr>
          <w:p w:rsidR="00F56CEB" w:rsidRPr="00F56CEB" w:rsidRDefault="00F56CEB" w:rsidP="00975D55">
            <w:pPr>
              <w:autoSpaceDE w:val="0"/>
              <w:autoSpaceDN w:val="0"/>
              <w:adjustRightInd w:val="0"/>
              <w:ind w:left="-120" w:right="-108"/>
              <w:jc w:val="center"/>
            </w:pPr>
            <w:r w:rsidRPr="00F56CEB">
              <w:t>№ раздела</w:t>
            </w:r>
          </w:p>
        </w:tc>
        <w:tc>
          <w:tcPr>
            <w:tcW w:w="3827" w:type="dxa"/>
            <w:gridSpan w:val="2"/>
            <w:tcBorders>
              <w:top w:val="single" w:sz="4" w:space="0" w:color="auto"/>
            </w:tcBorders>
          </w:tcPr>
          <w:p w:rsidR="00F56CEB" w:rsidRPr="00F56CEB" w:rsidRDefault="00F56CEB" w:rsidP="00975D55">
            <w:pPr>
              <w:autoSpaceDE w:val="0"/>
              <w:autoSpaceDN w:val="0"/>
              <w:adjustRightInd w:val="0"/>
              <w:ind w:left="-120" w:right="-108"/>
              <w:jc w:val="center"/>
            </w:pPr>
            <w:r w:rsidRPr="00F56CEB">
              <w:t>Обозначение раздела</w:t>
            </w:r>
          </w:p>
        </w:tc>
        <w:tc>
          <w:tcPr>
            <w:tcW w:w="5162" w:type="dxa"/>
          </w:tcPr>
          <w:p w:rsidR="00F56CEB" w:rsidRPr="00F56CEB" w:rsidRDefault="00F56CEB" w:rsidP="00975D55">
            <w:pPr>
              <w:autoSpaceDE w:val="0"/>
              <w:autoSpaceDN w:val="0"/>
              <w:adjustRightInd w:val="0"/>
              <w:ind w:left="-120" w:right="-108"/>
              <w:jc w:val="center"/>
            </w:pPr>
            <w:r w:rsidRPr="00F56CEB">
              <w:t>Название раздела</w:t>
            </w:r>
          </w:p>
        </w:tc>
      </w:tr>
      <w:tr w:rsidR="00F56CEB" w:rsidRPr="00F56CEB" w:rsidTr="00975D55">
        <w:trPr>
          <w:trHeight w:val="367"/>
          <w:jc w:val="center"/>
        </w:trPr>
        <w:tc>
          <w:tcPr>
            <w:tcW w:w="1644" w:type="dxa"/>
            <w:tcBorders>
              <w:top w:val="single" w:sz="4" w:space="0" w:color="auto"/>
            </w:tcBorders>
            <w:vAlign w:val="center"/>
          </w:tcPr>
          <w:p w:rsidR="00F56CEB" w:rsidRPr="00F56CEB" w:rsidRDefault="00F56CEB" w:rsidP="00975D55">
            <w:pPr>
              <w:autoSpaceDE w:val="0"/>
              <w:autoSpaceDN w:val="0"/>
              <w:adjustRightInd w:val="0"/>
              <w:ind w:left="-120" w:right="-108"/>
              <w:jc w:val="center"/>
              <w:rPr>
                <w:lang w:val="en-US"/>
              </w:rPr>
            </w:pPr>
            <w:r>
              <w:rPr>
                <w:lang w:val="en-US"/>
              </w:rPr>
              <w:t>3</w:t>
            </w:r>
          </w:p>
        </w:tc>
        <w:tc>
          <w:tcPr>
            <w:tcW w:w="3827" w:type="dxa"/>
            <w:gridSpan w:val="2"/>
            <w:tcBorders>
              <w:top w:val="single" w:sz="4" w:space="0" w:color="auto"/>
            </w:tcBorders>
          </w:tcPr>
          <w:p w:rsidR="00F56CEB" w:rsidRPr="00F56CEB" w:rsidRDefault="00F56CEB" w:rsidP="00975D55">
            <w:pPr>
              <w:autoSpaceDE w:val="0"/>
              <w:autoSpaceDN w:val="0"/>
              <w:adjustRightInd w:val="0"/>
              <w:ind w:left="-120" w:right="-108"/>
              <w:jc w:val="center"/>
              <w:rPr>
                <w:lang w:val="en-US"/>
              </w:rPr>
            </w:pPr>
            <w:r w:rsidRPr="00F56CEB">
              <w:rPr>
                <w:lang w:val="en-US"/>
              </w:rPr>
              <w:t xml:space="preserve"> input</w:t>
            </w:r>
          </w:p>
        </w:tc>
        <w:tc>
          <w:tcPr>
            <w:tcW w:w="5162" w:type="dxa"/>
          </w:tcPr>
          <w:p w:rsidR="00F56CEB" w:rsidRPr="00F56CEB" w:rsidRDefault="00F56CEB" w:rsidP="00975D55">
            <w:pPr>
              <w:ind w:left="-120" w:right="-108"/>
              <w:jc w:val="center"/>
            </w:pPr>
            <w:r w:rsidRPr="00F56CEB">
              <w:rPr>
                <w:iCs/>
                <w:snapToGrid w:val="0"/>
              </w:rPr>
              <w:t>Входы</w:t>
            </w:r>
          </w:p>
        </w:tc>
      </w:tr>
      <w:tr w:rsidR="00F56CEB" w:rsidRPr="00F56CEB" w:rsidTr="00975D55">
        <w:trPr>
          <w:trHeight w:val="367"/>
          <w:jc w:val="center"/>
        </w:trPr>
        <w:tc>
          <w:tcPr>
            <w:tcW w:w="1644" w:type="dxa"/>
            <w:tcBorders>
              <w:top w:val="single" w:sz="4" w:space="0" w:color="auto"/>
            </w:tcBorders>
          </w:tcPr>
          <w:p w:rsidR="00F56CEB" w:rsidRPr="00F56CEB" w:rsidRDefault="00F56CEB" w:rsidP="00975D55">
            <w:pPr>
              <w:autoSpaceDE w:val="0"/>
              <w:autoSpaceDN w:val="0"/>
              <w:adjustRightInd w:val="0"/>
              <w:ind w:left="-120" w:right="-108"/>
              <w:jc w:val="center"/>
              <w:rPr>
                <w:iCs/>
                <w:snapToGrid w:val="0"/>
              </w:rPr>
            </w:pPr>
            <w:r w:rsidRPr="00F56CEB">
              <w:rPr>
                <w:iCs/>
                <w:snapToGrid w:val="0"/>
              </w:rPr>
              <w:t>Обозначение параметра</w:t>
            </w:r>
          </w:p>
        </w:tc>
        <w:tc>
          <w:tcPr>
            <w:tcW w:w="2409" w:type="dxa"/>
            <w:tcBorders>
              <w:top w:val="single" w:sz="4" w:space="0" w:color="auto"/>
            </w:tcBorders>
          </w:tcPr>
          <w:p w:rsidR="00F56CEB" w:rsidRPr="00F56CEB" w:rsidRDefault="00F56CEB" w:rsidP="00975D55">
            <w:pPr>
              <w:tabs>
                <w:tab w:val="left" w:pos="0"/>
              </w:tabs>
              <w:autoSpaceDE w:val="0"/>
              <w:autoSpaceDN w:val="0"/>
              <w:adjustRightInd w:val="0"/>
              <w:ind w:left="-120" w:right="-108"/>
              <w:jc w:val="center"/>
              <w:rPr>
                <w:iCs/>
                <w:snapToGrid w:val="0"/>
              </w:rPr>
            </w:pPr>
            <w:r w:rsidRPr="00F56CEB">
              <w:rPr>
                <w:iCs/>
                <w:snapToGrid w:val="0"/>
              </w:rPr>
              <w:t>Название</w:t>
            </w:r>
          </w:p>
          <w:p w:rsidR="00F56CEB" w:rsidRPr="00F56CEB" w:rsidRDefault="00F56CEB" w:rsidP="00975D55">
            <w:pPr>
              <w:tabs>
                <w:tab w:val="left" w:pos="0"/>
              </w:tabs>
              <w:autoSpaceDE w:val="0"/>
              <w:autoSpaceDN w:val="0"/>
              <w:adjustRightInd w:val="0"/>
              <w:ind w:left="-120" w:right="-108"/>
              <w:jc w:val="center"/>
              <w:rPr>
                <w:iCs/>
                <w:snapToGrid w:val="0"/>
              </w:rPr>
            </w:pPr>
            <w:r w:rsidRPr="00F56CEB">
              <w:rPr>
                <w:iCs/>
                <w:snapToGrid w:val="0"/>
              </w:rPr>
              <w:t>параметра</w:t>
            </w:r>
          </w:p>
        </w:tc>
        <w:tc>
          <w:tcPr>
            <w:tcW w:w="1418" w:type="dxa"/>
          </w:tcPr>
          <w:p w:rsidR="00F56CEB" w:rsidRPr="00F56CEB" w:rsidRDefault="00F56CEB" w:rsidP="00975D55">
            <w:pPr>
              <w:tabs>
                <w:tab w:val="left" w:pos="0"/>
              </w:tabs>
              <w:autoSpaceDE w:val="0"/>
              <w:autoSpaceDN w:val="0"/>
              <w:adjustRightInd w:val="0"/>
              <w:ind w:left="-120" w:right="-108"/>
              <w:jc w:val="center"/>
              <w:rPr>
                <w:iCs/>
                <w:snapToGrid w:val="0"/>
              </w:rPr>
            </w:pPr>
            <w:r w:rsidRPr="00F56CEB">
              <w:rPr>
                <w:iCs/>
                <w:snapToGrid w:val="0"/>
              </w:rPr>
              <w:t>Значение</w:t>
            </w:r>
          </w:p>
          <w:p w:rsidR="00F56CEB" w:rsidRPr="00F56CEB" w:rsidRDefault="00F56CEB" w:rsidP="00975D55">
            <w:pPr>
              <w:tabs>
                <w:tab w:val="left" w:pos="0"/>
              </w:tabs>
              <w:autoSpaceDE w:val="0"/>
              <w:autoSpaceDN w:val="0"/>
              <w:adjustRightInd w:val="0"/>
              <w:ind w:left="-120" w:right="-108"/>
              <w:jc w:val="center"/>
              <w:rPr>
                <w:iCs/>
                <w:snapToGrid w:val="0"/>
              </w:rPr>
            </w:pPr>
            <w:r w:rsidRPr="00F56CEB">
              <w:rPr>
                <w:iCs/>
                <w:snapToGrid w:val="0"/>
              </w:rPr>
              <w:t>параметра</w:t>
            </w:r>
          </w:p>
        </w:tc>
        <w:tc>
          <w:tcPr>
            <w:tcW w:w="5162" w:type="dxa"/>
          </w:tcPr>
          <w:p w:rsidR="00F56CEB" w:rsidRPr="00F56CEB" w:rsidRDefault="00F56CEB" w:rsidP="00975D55">
            <w:pPr>
              <w:autoSpaceDE w:val="0"/>
              <w:autoSpaceDN w:val="0"/>
              <w:adjustRightInd w:val="0"/>
              <w:ind w:left="-120" w:right="-108"/>
              <w:jc w:val="center"/>
            </w:pPr>
            <w:r w:rsidRPr="00F56CEB">
              <w:rPr>
                <w:iCs/>
                <w:snapToGrid w:val="0"/>
              </w:rPr>
              <w:t>Комментарии</w:t>
            </w:r>
          </w:p>
        </w:tc>
      </w:tr>
      <w:tr w:rsidR="00F56CEB" w:rsidRPr="00F56CEB" w:rsidTr="00975D55">
        <w:trPr>
          <w:trHeight w:val="430"/>
          <w:jc w:val="center"/>
        </w:trPr>
        <w:tc>
          <w:tcPr>
            <w:tcW w:w="1644" w:type="dxa"/>
            <w:vMerge w:val="restart"/>
            <w:tcBorders>
              <w:top w:val="single" w:sz="4" w:space="0" w:color="auto"/>
            </w:tcBorders>
          </w:tcPr>
          <w:p w:rsidR="00F56CEB" w:rsidRPr="00F56CEB" w:rsidRDefault="00F56CEB" w:rsidP="00975D55">
            <w:pPr>
              <w:autoSpaceDE w:val="0"/>
              <w:autoSpaceDN w:val="0"/>
              <w:adjustRightInd w:val="0"/>
              <w:ind w:left="-120" w:right="-108"/>
              <w:jc w:val="center"/>
              <w:rPr>
                <w:iCs/>
                <w:snapToGrid w:val="0"/>
                <w:lang w:val="en-US"/>
              </w:rPr>
            </w:pPr>
            <w:r w:rsidRPr="00F56CEB">
              <w:rPr>
                <w:lang w:val="en-US"/>
              </w:rPr>
              <w:t>In.t</w:t>
            </w:r>
          </w:p>
        </w:tc>
        <w:tc>
          <w:tcPr>
            <w:tcW w:w="2409" w:type="dxa"/>
            <w:vMerge w:val="restart"/>
            <w:tcBorders>
              <w:top w:val="single" w:sz="4" w:space="0" w:color="auto"/>
            </w:tcBorders>
          </w:tcPr>
          <w:p w:rsidR="00F56CEB" w:rsidRPr="00F56CEB" w:rsidRDefault="00F56CEB" w:rsidP="00975D55">
            <w:pPr>
              <w:tabs>
                <w:tab w:val="left" w:pos="0"/>
              </w:tabs>
              <w:autoSpaceDE w:val="0"/>
              <w:autoSpaceDN w:val="0"/>
              <w:adjustRightInd w:val="0"/>
              <w:ind w:left="-120" w:right="-108"/>
              <w:rPr>
                <w:iCs/>
                <w:snapToGrid w:val="0"/>
              </w:rPr>
            </w:pPr>
            <w:r w:rsidRPr="00F56CEB">
              <w:rPr>
                <w:iCs/>
                <w:snapToGrid w:val="0"/>
              </w:rPr>
              <w:t>тип входного сигнала</w:t>
            </w:r>
          </w:p>
        </w:tc>
        <w:tc>
          <w:tcPr>
            <w:tcW w:w="1418" w:type="dxa"/>
          </w:tcPr>
          <w:p w:rsidR="00F56CEB" w:rsidRPr="00F56CEB" w:rsidRDefault="00F56CEB" w:rsidP="00975D55">
            <w:pPr>
              <w:tabs>
                <w:tab w:val="left" w:pos="0"/>
              </w:tabs>
              <w:autoSpaceDE w:val="0"/>
              <w:autoSpaceDN w:val="0"/>
              <w:adjustRightInd w:val="0"/>
              <w:ind w:left="-120" w:right="-108"/>
              <w:jc w:val="center"/>
              <w:rPr>
                <w:iCs/>
                <w:snapToGrid w:val="0"/>
              </w:rPr>
            </w:pPr>
            <w:r w:rsidRPr="00F56CEB">
              <w:rPr>
                <w:iCs/>
                <w:snapToGrid w:val="0"/>
              </w:rPr>
              <w:t>4-20</w:t>
            </w:r>
          </w:p>
          <w:p w:rsidR="00F56CEB" w:rsidRPr="00F56CEB" w:rsidRDefault="00F56CEB" w:rsidP="00975D55">
            <w:pPr>
              <w:tabs>
                <w:tab w:val="left" w:pos="0"/>
              </w:tabs>
              <w:autoSpaceDE w:val="0"/>
              <w:autoSpaceDN w:val="0"/>
              <w:adjustRightInd w:val="0"/>
              <w:ind w:left="-120" w:right="-108"/>
              <w:jc w:val="center"/>
              <w:rPr>
                <w:iCs/>
                <w:snapToGrid w:val="0"/>
                <w:lang w:val="en-US"/>
              </w:rPr>
            </w:pPr>
          </w:p>
        </w:tc>
        <w:tc>
          <w:tcPr>
            <w:tcW w:w="5162" w:type="dxa"/>
          </w:tcPr>
          <w:p w:rsidR="00F56CEB" w:rsidRPr="00F56CEB" w:rsidRDefault="00F56CEB" w:rsidP="00975D55">
            <w:pPr>
              <w:autoSpaceDE w:val="0"/>
              <w:autoSpaceDN w:val="0"/>
              <w:adjustRightInd w:val="0"/>
              <w:ind w:left="-120" w:right="-108"/>
              <w:rPr>
                <w:iCs/>
                <w:snapToGrid w:val="0"/>
              </w:rPr>
            </w:pPr>
            <w:r w:rsidRPr="00F56CEB">
              <w:rPr>
                <w:iCs/>
                <w:snapToGrid w:val="0"/>
              </w:rPr>
              <w:t>вход для измерения тока (мА)</w:t>
            </w:r>
          </w:p>
          <w:p w:rsidR="00F56CEB" w:rsidRPr="00F56CEB" w:rsidRDefault="00F56CEB" w:rsidP="00975D55">
            <w:pPr>
              <w:autoSpaceDE w:val="0"/>
              <w:autoSpaceDN w:val="0"/>
              <w:adjustRightInd w:val="0"/>
              <w:ind w:left="-120" w:right="-108"/>
              <w:rPr>
                <w:iCs/>
                <w:snapToGrid w:val="0"/>
              </w:rPr>
            </w:pPr>
          </w:p>
        </w:tc>
      </w:tr>
      <w:tr w:rsidR="00F56CEB" w:rsidRPr="00F56CEB" w:rsidTr="00975D55">
        <w:trPr>
          <w:trHeight w:val="430"/>
          <w:jc w:val="center"/>
        </w:trPr>
        <w:tc>
          <w:tcPr>
            <w:tcW w:w="1644" w:type="dxa"/>
            <w:vMerge/>
          </w:tcPr>
          <w:p w:rsidR="00F56CEB" w:rsidRPr="00F56CEB" w:rsidRDefault="00F56CEB" w:rsidP="00975D55">
            <w:pPr>
              <w:autoSpaceDE w:val="0"/>
              <w:autoSpaceDN w:val="0"/>
              <w:adjustRightInd w:val="0"/>
              <w:ind w:left="-120" w:right="-108"/>
              <w:jc w:val="center"/>
            </w:pPr>
          </w:p>
        </w:tc>
        <w:tc>
          <w:tcPr>
            <w:tcW w:w="2409" w:type="dxa"/>
            <w:vMerge/>
          </w:tcPr>
          <w:p w:rsidR="00F56CEB" w:rsidRPr="00F56CEB" w:rsidRDefault="00F56CEB" w:rsidP="00975D55">
            <w:pPr>
              <w:tabs>
                <w:tab w:val="left" w:pos="0"/>
              </w:tabs>
              <w:autoSpaceDE w:val="0"/>
              <w:autoSpaceDN w:val="0"/>
              <w:adjustRightInd w:val="0"/>
              <w:ind w:left="-120" w:right="-108"/>
              <w:jc w:val="center"/>
              <w:rPr>
                <w:iCs/>
                <w:snapToGrid w:val="0"/>
              </w:rPr>
            </w:pPr>
          </w:p>
        </w:tc>
        <w:tc>
          <w:tcPr>
            <w:tcW w:w="1418" w:type="dxa"/>
          </w:tcPr>
          <w:p w:rsidR="00F56CEB" w:rsidRPr="00F56CEB" w:rsidRDefault="00F56CEB" w:rsidP="00975D55">
            <w:pPr>
              <w:tabs>
                <w:tab w:val="left" w:pos="0"/>
              </w:tabs>
              <w:autoSpaceDE w:val="0"/>
              <w:autoSpaceDN w:val="0"/>
              <w:adjustRightInd w:val="0"/>
              <w:ind w:left="-120" w:right="-108"/>
              <w:jc w:val="center"/>
              <w:rPr>
                <w:iCs/>
                <w:snapToGrid w:val="0"/>
                <w:lang w:val="en-US"/>
              </w:rPr>
            </w:pPr>
            <w:proofErr w:type="spellStart"/>
            <w:r w:rsidRPr="00F56CEB">
              <w:rPr>
                <w:iCs/>
                <w:snapToGrid w:val="0"/>
                <w:lang w:val="en-US"/>
              </w:rPr>
              <w:t>J.Lin</w:t>
            </w:r>
            <w:proofErr w:type="spellEnd"/>
          </w:p>
          <w:p w:rsidR="00F56CEB" w:rsidRPr="00F56CEB" w:rsidRDefault="00F56CEB" w:rsidP="00975D55">
            <w:pPr>
              <w:tabs>
                <w:tab w:val="left" w:pos="0"/>
              </w:tabs>
              <w:autoSpaceDE w:val="0"/>
              <w:autoSpaceDN w:val="0"/>
              <w:adjustRightInd w:val="0"/>
              <w:ind w:left="-120" w:right="-108"/>
              <w:jc w:val="center"/>
              <w:rPr>
                <w:iCs/>
                <w:snapToGrid w:val="0"/>
              </w:rPr>
            </w:pPr>
          </w:p>
        </w:tc>
        <w:tc>
          <w:tcPr>
            <w:tcW w:w="5162" w:type="dxa"/>
          </w:tcPr>
          <w:p w:rsidR="00F56CEB" w:rsidRPr="00F56CEB" w:rsidRDefault="00F56CEB" w:rsidP="00975D55">
            <w:pPr>
              <w:autoSpaceDE w:val="0"/>
              <w:autoSpaceDN w:val="0"/>
              <w:adjustRightInd w:val="0"/>
              <w:ind w:left="-120" w:right="-108"/>
              <w:rPr>
                <w:iCs/>
                <w:snapToGrid w:val="0"/>
              </w:rPr>
            </w:pPr>
            <w:proofErr w:type="gramStart"/>
            <w:r w:rsidRPr="00F56CEB">
              <w:rPr>
                <w:iCs/>
                <w:snapToGrid w:val="0"/>
              </w:rPr>
              <w:t>вход</w:t>
            </w:r>
            <w:proofErr w:type="gramEnd"/>
            <w:r w:rsidRPr="00F56CEB">
              <w:rPr>
                <w:iCs/>
                <w:snapToGrid w:val="0"/>
              </w:rPr>
              <w:t xml:space="preserve"> для измерения тока с линейным масштабированием по двум точкам. (</w:t>
            </w:r>
            <w:proofErr w:type="gramStart"/>
            <w:r w:rsidRPr="00F56CEB">
              <w:rPr>
                <w:iCs/>
                <w:snapToGrid w:val="0"/>
              </w:rPr>
              <w:t>точка</w:t>
            </w:r>
            <w:proofErr w:type="gramEnd"/>
            <w:r w:rsidRPr="00F56CEB">
              <w:rPr>
                <w:iCs/>
                <w:snapToGrid w:val="0"/>
              </w:rPr>
              <w:t xml:space="preserve"> 1 и точка 2)</w:t>
            </w:r>
          </w:p>
        </w:tc>
      </w:tr>
      <w:tr w:rsidR="00F56CEB" w:rsidRPr="00F56CEB" w:rsidTr="00975D55">
        <w:trPr>
          <w:trHeight w:val="430"/>
          <w:jc w:val="center"/>
        </w:trPr>
        <w:tc>
          <w:tcPr>
            <w:tcW w:w="1644" w:type="dxa"/>
            <w:vMerge/>
          </w:tcPr>
          <w:p w:rsidR="00F56CEB" w:rsidRPr="00F56CEB" w:rsidRDefault="00F56CEB" w:rsidP="00975D55">
            <w:pPr>
              <w:autoSpaceDE w:val="0"/>
              <w:autoSpaceDN w:val="0"/>
              <w:adjustRightInd w:val="0"/>
              <w:ind w:left="-120" w:right="-108"/>
              <w:jc w:val="center"/>
            </w:pPr>
          </w:p>
        </w:tc>
        <w:tc>
          <w:tcPr>
            <w:tcW w:w="2409" w:type="dxa"/>
            <w:vMerge/>
          </w:tcPr>
          <w:p w:rsidR="00F56CEB" w:rsidRPr="00F56CEB" w:rsidRDefault="00F56CEB" w:rsidP="00975D55">
            <w:pPr>
              <w:tabs>
                <w:tab w:val="left" w:pos="0"/>
              </w:tabs>
              <w:autoSpaceDE w:val="0"/>
              <w:autoSpaceDN w:val="0"/>
              <w:adjustRightInd w:val="0"/>
              <w:ind w:left="-120" w:right="-108"/>
              <w:jc w:val="center"/>
              <w:rPr>
                <w:iCs/>
                <w:snapToGrid w:val="0"/>
              </w:rPr>
            </w:pPr>
          </w:p>
        </w:tc>
        <w:tc>
          <w:tcPr>
            <w:tcW w:w="1418" w:type="dxa"/>
          </w:tcPr>
          <w:p w:rsidR="00F56CEB" w:rsidRPr="00F56CEB" w:rsidRDefault="00F56CEB" w:rsidP="00975D55">
            <w:pPr>
              <w:tabs>
                <w:tab w:val="left" w:pos="0"/>
              </w:tabs>
              <w:autoSpaceDE w:val="0"/>
              <w:autoSpaceDN w:val="0"/>
              <w:adjustRightInd w:val="0"/>
              <w:ind w:left="-120" w:right="-108"/>
              <w:jc w:val="center"/>
              <w:rPr>
                <w:iCs/>
                <w:snapToGrid w:val="0"/>
              </w:rPr>
            </w:pPr>
            <w:r w:rsidRPr="00F56CEB">
              <w:rPr>
                <w:iCs/>
                <w:snapToGrid w:val="0"/>
                <w:lang w:val="en-US"/>
              </w:rPr>
              <w:t>Gr</w:t>
            </w:r>
            <w:r w:rsidRPr="00F56CEB">
              <w:rPr>
                <w:iCs/>
                <w:snapToGrid w:val="0"/>
              </w:rPr>
              <w:t>А</w:t>
            </w:r>
            <w:r w:rsidRPr="00F56CEB">
              <w:rPr>
                <w:iCs/>
                <w:snapToGrid w:val="0"/>
                <w:lang w:val="en-US"/>
              </w:rPr>
              <w:t>f</w:t>
            </w:r>
          </w:p>
        </w:tc>
        <w:tc>
          <w:tcPr>
            <w:tcW w:w="5162" w:type="dxa"/>
          </w:tcPr>
          <w:p w:rsidR="00F56CEB" w:rsidRPr="00F56CEB" w:rsidRDefault="00F56CEB" w:rsidP="00975D55">
            <w:pPr>
              <w:autoSpaceDE w:val="0"/>
              <w:autoSpaceDN w:val="0"/>
              <w:adjustRightInd w:val="0"/>
              <w:ind w:left="-120" w:right="-108"/>
              <w:rPr>
                <w:iCs/>
                <w:snapToGrid w:val="0"/>
              </w:rPr>
            </w:pPr>
            <w:proofErr w:type="gramStart"/>
            <w:r w:rsidRPr="00F56CEB">
              <w:rPr>
                <w:iCs/>
                <w:snapToGrid w:val="0"/>
              </w:rPr>
              <w:t>вход</w:t>
            </w:r>
            <w:proofErr w:type="gramEnd"/>
            <w:r w:rsidRPr="00F56CEB">
              <w:rPr>
                <w:iCs/>
                <w:snapToGrid w:val="0"/>
              </w:rPr>
              <w:t xml:space="preserve"> для измерения тока с масштабированием по восьми точкам. (</w:t>
            </w:r>
            <w:proofErr w:type="gramStart"/>
            <w:r w:rsidRPr="00F56CEB">
              <w:rPr>
                <w:iCs/>
                <w:snapToGrid w:val="0"/>
              </w:rPr>
              <w:t>точка</w:t>
            </w:r>
            <w:proofErr w:type="gramEnd"/>
            <w:r w:rsidRPr="00F56CEB">
              <w:rPr>
                <w:iCs/>
                <w:snapToGrid w:val="0"/>
              </w:rPr>
              <w:t xml:space="preserve"> 1 … точка 8)</w:t>
            </w:r>
          </w:p>
        </w:tc>
      </w:tr>
      <w:tr w:rsidR="00F56CEB" w:rsidRPr="00F56CEB" w:rsidTr="00975D55">
        <w:trPr>
          <w:trHeight w:val="90"/>
          <w:jc w:val="center"/>
        </w:trPr>
        <w:tc>
          <w:tcPr>
            <w:tcW w:w="1644" w:type="dxa"/>
          </w:tcPr>
          <w:p w:rsidR="00F56CEB" w:rsidRPr="00F56CEB" w:rsidRDefault="00F56CEB" w:rsidP="00975D55">
            <w:pPr>
              <w:autoSpaceDE w:val="0"/>
              <w:autoSpaceDN w:val="0"/>
              <w:adjustRightInd w:val="0"/>
              <w:jc w:val="center"/>
            </w:pPr>
            <w:r w:rsidRPr="00F56CEB">
              <w:rPr>
                <w:lang w:val="en-US"/>
              </w:rPr>
              <w:t>U</w:t>
            </w:r>
            <w:r w:rsidRPr="00F56CEB">
              <w:t>1</w:t>
            </w:r>
          </w:p>
        </w:tc>
        <w:tc>
          <w:tcPr>
            <w:tcW w:w="2409" w:type="dxa"/>
            <w:vMerge w:val="restart"/>
          </w:tcPr>
          <w:p w:rsidR="00F56CEB" w:rsidRPr="00F56CEB" w:rsidRDefault="00F56CEB" w:rsidP="00975D55">
            <w:pPr>
              <w:autoSpaceDE w:val="0"/>
              <w:autoSpaceDN w:val="0"/>
              <w:adjustRightInd w:val="0"/>
              <w:ind w:left="-108"/>
              <w:rPr>
                <w:iCs/>
                <w:snapToGrid w:val="0"/>
              </w:rPr>
            </w:pPr>
            <w:r w:rsidRPr="00F56CEB">
              <w:rPr>
                <w:iCs/>
                <w:snapToGrid w:val="0"/>
              </w:rPr>
              <w:t>параметры настройки масштабирования</w:t>
            </w:r>
          </w:p>
          <w:p w:rsidR="00F56CEB" w:rsidRPr="00F56CEB" w:rsidRDefault="00F56CEB" w:rsidP="00975D55">
            <w:pPr>
              <w:tabs>
                <w:tab w:val="left" w:pos="33"/>
              </w:tabs>
              <w:autoSpaceDE w:val="0"/>
              <w:autoSpaceDN w:val="0"/>
              <w:adjustRightInd w:val="0"/>
              <w:ind w:left="-120" w:right="-108"/>
              <w:rPr>
                <w:iCs/>
                <w:snapToGrid w:val="0"/>
              </w:rPr>
            </w:pPr>
            <w:r w:rsidRPr="00F56CEB">
              <w:rPr>
                <w:iCs/>
                <w:snapToGrid w:val="0"/>
              </w:rPr>
              <w:t xml:space="preserve">для типов входного сигнала </w:t>
            </w:r>
            <w:proofErr w:type="spellStart"/>
            <w:r w:rsidRPr="00F56CEB">
              <w:rPr>
                <w:iCs/>
                <w:snapToGrid w:val="0"/>
                <w:lang w:val="en-US"/>
              </w:rPr>
              <w:t>JLin</w:t>
            </w:r>
            <w:proofErr w:type="spellEnd"/>
            <w:r w:rsidRPr="00F56CEB">
              <w:rPr>
                <w:iCs/>
                <w:snapToGrid w:val="0"/>
              </w:rPr>
              <w:t xml:space="preserve"> и </w:t>
            </w:r>
            <w:proofErr w:type="spellStart"/>
            <w:r w:rsidRPr="00F56CEB">
              <w:rPr>
                <w:iCs/>
                <w:snapToGrid w:val="0"/>
                <w:lang w:val="en-US"/>
              </w:rPr>
              <w:t>GrAPh</w:t>
            </w:r>
            <w:proofErr w:type="spellEnd"/>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pPr>
            <w:r w:rsidRPr="00F56CEB">
              <w:t>0…20.00</w:t>
            </w:r>
          </w:p>
        </w:tc>
        <w:tc>
          <w:tcPr>
            <w:tcW w:w="5162" w:type="dxa"/>
            <w:tcBorders>
              <w:top w:val="single" w:sz="4" w:space="0" w:color="auto"/>
              <w:bottom w:val="single" w:sz="4" w:space="0" w:color="auto"/>
            </w:tcBorders>
          </w:tcPr>
          <w:p w:rsidR="00F56CEB" w:rsidRPr="00F56CEB" w:rsidRDefault="00F56CEB" w:rsidP="00975D55">
            <w:pPr>
              <w:autoSpaceDE w:val="0"/>
              <w:autoSpaceDN w:val="0"/>
              <w:adjustRightInd w:val="0"/>
              <w:rPr>
                <w:iCs/>
                <w:snapToGrid w:val="0"/>
              </w:rPr>
            </w:pPr>
            <w:r w:rsidRPr="00F56CEB">
              <w:rPr>
                <w:iCs/>
                <w:snapToGrid w:val="0"/>
              </w:rPr>
              <w:t>точка 1.</w:t>
            </w:r>
          </w:p>
          <w:p w:rsidR="00F56CEB" w:rsidRPr="00F56CEB" w:rsidRDefault="00F56CEB" w:rsidP="00975D55">
            <w:pPr>
              <w:pStyle w:val="af8"/>
              <w:rPr>
                <w:rFonts w:ascii="Times New Roman" w:hAnsi="Times New Roman" w:cs="Times New Roman"/>
                <w:sz w:val="24"/>
                <w:szCs w:val="24"/>
              </w:rPr>
            </w:pPr>
            <w:r w:rsidRPr="00F56CEB">
              <w:rPr>
                <w:rFonts w:ascii="Times New Roman" w:hAnsi="Times New Roman" w:cs="Times New Roman"/>
                <w:sz w:val="24"/>
                <w:szCs w:val="24"/>
              </w:rPr>
              <w:t>значение входного тока (мА)</w:t>
            </w:r>
          </w:p>
        </w:tc>
      </w:tr>
      <w:tr w:rsidR="00F56CEB" w:rsidRPr="00F56CEB" w:rsidTr="00975D55">
        <w:trPr>
          <w:trHeight w:val="794"/>
          <w:jc w:val="center"/>
        </w:trPr>
        <w:tc>
          <w:tcPr>
            <w:tcW w:w="1644" w:type="dxa"/>
          </w:tcPr>
          <w:p w:rsidR="00F56CEB" w:rsidRPr="00F56CEB" w:rsidRDefault="00F56CEB" w:rsidP="00975D55">
            <w:pPr>
              <w:autoSpaceDE w:val="0"/>
              <w:autoSpaceDN w:val="0"/>
              <w:adjustRightInd w:val="0"/>
              <w:jc w:val="center"/>
              <w:rPr>
                <w:lang w:val="en-US"/>
              </w:rPr>
            </w:pPr>
            <w:r w:rsidRPr="00F56CEB">
              <w:rPr>
                <w:lang w:val="en-US"/>
              </w:rPr>
              <w:t>Ind.1</w:t>
            </w:r>
          </w:p>
        </w:tc>
        <w:tc>
          <w:tcPr>
            <w:tcW w:w="2409" w:type="dxa"/>
            <w:vMerge/>
          </w:tcPr>
          <w:p w:rsidR="00F56CEB" w:rsidRPr="00F56CEB" w:rsidRDefault="00F56CEB" w:rsidP="00975D55">
            <w:pPr>
              <w:autoSpaceDE w:val="0"/>
              <w:autoSpaceDN w:val="0"/>
              <w:adjustRightInd w:val="0"/>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62" w:type="dxa"/>
            <w:tcBorders>
              <w:top w:val="single" w:sz="4" w:space="0" w:color="auto"/>
              <w:bottom w:val="single" w:sz="4" w:space="0" w:color="auto"/>
            </w:tcBorders>
          </w:tcPr>
          <w:p w:rsidR="00F56CEB" w:rsidRPr="00F56CEB" w:rsidRDefault="00F56CEB" w:rsidP="00975D55">
            <w:pPr>
              <w:pStyle w:val="af8"/>
              <w:spacing w:before="0" w:beforeAutospacing="0"/>
              <w:rPr>
                <w:rFonts w:ascii="Times New Roman" w:hAnsi="Times New Roman" w:cs="Times New Roman"/>
                <w:spacing w:val="-20"/>
                <w:sz w:val="24"/>
                <w:szCs w:val="24"/>
              </w:rPr>
            </w:pPr>
            <w:r w:rsidRPr="00F56CEB">
              <w:rPr>
                <w:rFonts w:ascii="Times New Roman" w:hAnsi="Times New Roman" w:cs="Times New Roman"/>
                <w:spacing w:val="-20"/>
                <w:sz w:val="24"/>
                <w:szCs w:val="24"/>
              </w:rPr>
              <w:t>точка 1.</w:t>
            </w:r>
          </w:p>
          <w:p w:rsidR="00F56CEB" w:rsidRPr="00F56CEB" w:rsidRDefault="00F56CEB" w:rsidP="00975D55">
            <w:pPr>
              <w:pStyle w:val="af8"/>
              <w:spacing w:before="0" w:beforeAutospacing="0"/>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1</w:t>
            </w:r>
          </w:p>
        </w:tc>
      </w:tr>
      <w:tr w:rsidR="00F56CEB" w:rsidRPr="00F56CEB" w:rsidTr="00975D55">
        <w:trPr>
          <w:trHeight w:val="90"/>
          <w:jc w:val="center"/>
        </w:trPr>
        <w:tc>
          <w:tcPr>
            <w:tcW w:w="1644" w:type="dxa"/>
          </w:tcPr>
          <w:p w:rsidR="00F56CEB" w:rsidRPr="00F56CEB" w:rsidRDefault="00F56CEB" w:rsidP="00975D55">
            <w:pPr>
              <w:autoSpaceDE w:val="0"/>
              <w:autoSpaceDN w:val="0"/>
              <w:adjustRightInd w:val="0"/>
              <w:jc w:val="center"/>
              <w:rPr>
                <w:lang w:val="en-US"/>
              </w:rPr>
            </w:pPr>
            <w:r w:rsidRPr="00F56CEB">
              <w:rPr>
                <w:lang w:val="en-US"/>
              </w:rPr>
              <w:t>U2</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pPr>
            <w:r w:rsidRPr="00F56CEB">
              <w:t>0…</w:t>
            </w:r>
            <w:r w:rsidRPr="00F56CEB">
              <w:rPr>
                <w:lang w:val="en-US"/>
              </w:rPr>
              <w:t>20</w:t>
            </w:r>
            <w:r w:rsidRPr="00F56CEB">
              <w:t>.00</w:t>
            </w: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iCs/>
                <w:snapToGrid w:val="0"/>
                <w:sz w:val="24"/>
                <w:szCs w:val="24"/>
              </w:rPr>
            </w:pPr>
            <w:r w:rsidRPr="00F56CEB">
              <w:rPr>
                <w:rFonts w:ascii="Times New Roman" w:hAnsi="Times New Roman" w:cs="Times New Roman"/>
                <w:iCs/>
                <w:snapToGrid w:val="0"/>
                <w:sz w:val="24"/>
                <w:szCs w:val="24"/>
              </w:rPr>
              <w:t>точка 2.</w:t>
            </w:r>
          </w:p>
          <w:p w:rsidR="00F56CEB" w:rsidRPr="00F56CEB" w:rsidRDefault="00F56CEB" w:rsidP="00975D55">
            <w:pPr>
              <w:pStyle w:val="af8"/>
              <w:rPr>
                <w:rFonts w:ascii="Times New Roman" w:hAnsi="Times New Roman" w:cs="Times New Roman"/>
                <w:sz w:val="24"/>
                <w:szCs w:val="24"/>
              </w:rPr>
            </w:pPr>
            <w:r w:rsidRPr="00F56CEB">
              <w:rPr>
                <w:rFonts w:ascii="Times New Roman" w:hAnsi="Times New Roman" w:cs="Times New Roman"/>
                <w:sz w:val="24"/>
                <w:szCs w:val="24"/>
              </w:rPr>
              <w:t>значение входного тока (мА)</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rPr>
                <w:lang w:val="en-US"/>
              </w:rPr>
            </w:pPr>
            <w:r w:rsidRPr="00F56CEB">
              <w:rPr>
                <w:lang w:val="en-US"/>
              </w:rPr>
              <w:t>Ind.2</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2</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rPr>
                <w:lang w:val="en-US"/>
              </w:rPr>
            </w:pPr>
            <w:r w:rsidRPr="00F56CEB">
              <w:rPr>
                <w:lang w:val="en-US"/>
              </w:rPr>
              <w:t>U3</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t>0…</w:t>
            </w:r>
            <w:r w:rsidRPr="00F56CEB">
              <w:rPr>
                <w:lang w:val="en-US"/>
              </w:rPr>
              <w:t>20</w:t>
            </w:r>
            <w:r w:rsidRPr="00F56CEB">
              <w:t>.00</w:t>
            </w:r>
          </w:p>
        </w:tc>
        <w:tc>
          <w:tcPr>
            <w:tcW w:w="5162" w:type="dxa"/>
            <w:tcBorders>
              <w:top w:val="single" w:sz="4" w:space="0" w:color="auto"/>
              <w:bottom w:val="single" w:sz="4" w:space="0" w:color="auto"/>
            </w:tcBorders>
          </w:tcPr>
          <w:p w:rsidR="00F56CEB" w:rsidRPr="00F56CEB" w:rsidRDefault="00F56CEB" w:rsidP="00975D55">
            <w:pPr>
              <w:autoSpaceDE w:val="0"/>
              <w:autoSpaceDN w:val="0"/>
              <w:adjustRightInd w:val="0"/>
              <w:rPr>
                <w:iCs/>
                <w:snapToGrid w:val="0"/>
              </w:rPr>
            </w:pPr>
            <w:r w:rsidRPr="00F56CEB">
              <w:rPr>
                <w:iCs/>
                <w:snapToGrid w:val="0"/>
              </w:rPr>
              <w:t>точка 3.</w:t>
            </w:r>
          </w:p>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z w:val="24"/>
                <w:szCs w:val="24"/>
              </w:rPr>
              <w:t>значение входного тока (мА)</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pPr>
            <w:r w:rsidRPr="00F56CEB">
              <w:rPr>
                <w:lang w:val="en-US"/>
              </w:rPr>
              <w:t>Ind.3</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3</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rPr>
                <w:lang w:val="en-US"/>
              </w:rPr>
            </w:pPr>
            <w:r w:rsidRPr="00F56CEB">
              <w:rPr>
                <w:lang w:val="en-US"/>
              </w:rPr>
              <w:t>U4</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t>0…</w:t>
            </w:r>
            <w:r w:rsidRPr="00F56CEB">
              <w:rPr>
                <w:lang w:val="en-US"/>
              </w:rPr>
              <w:t>20</w:t>
            </w:r>
            <w:r w:rsidRPr="00F56CEB">
              <w:t>.00</w:t>
            </w:r>
          </w:p>
        </w:tc>
        <w:tc>
          <w:tcPr>
            <w:tcW w:w="5162" w:type="dxa"/>
            <w:tcBorders>
              <w:top w:val="single" w:sz="4" w:space="0" w:color="auto"/>
              <w:bottom w:val="single" w:sz="4" w:space="0" w:color="auto"/>
            </w:tcBorders>
          </w:tcPr>
          <w:p w:rsidR="00F56CEB" w:rsidRPr="00F56CEB" w:rsidRDefault="00F56CEB" w:rsidP="00975D55">
            <w:pPr>
              <w:autoSpaceDE w:val="0"/>
              <w:autoSpaceDN w:val="0"/>
              <w:adjustRightInd w:val="0"/>
              <w:rPr>
                <w:iCs/>
                <w:snapToGrid w:val="0"/>
              </w:rPr>
            </w:pPr>
            <w:r w:rsidRPr="00F56CEB">
              <w:rPr>
                <w:iCs/>
                <w:snapToGrid w:val="0"/>
              </w:rPr>
              <w:t>точка 4.</w:t>
            </w:r>
          </w:p>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z w:val="24"/>
                <w:szCs w:val="24"/>
              </w:rPr>
              <w:t>значение входного тока (мА)</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pPr>
            <w:r w:rsidRPr="00F56CEB">
              <w:rPr>
                <w:lang w:val="en-US"/>
              </w:rPr>
              <w:t>Ind.4</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4</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rPr>
                <w:lang w:val="en-US"/>
              </w:rPr>
            </w:pPr>
            <w:r w:rsidRPr="00F56CEB">
              <w:rPr>
                <w:lang w:val="en-US"/>
              </w:rPr>
              <w:t>U5</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t>0…</w:t>
            </w:r>
            <w:r w:rsidRPr="00F56CEB">
              <w:rPr>
                <w:lang w:val="en-US"/>
              </w:rPr>
              <w:t>20</w:t>
            </w:r>
            <w:r w:rsidRPr="00F56CEB">
              <w:t>.00</w:t>
            </w:r>
          </w:p>
        </w:tc>
        <w:tc>
          <w:tcPr>
            <w:tcW w:w="5162" w:type="dxa"/>
            <w:tcBorders>
              <w:top w:val="single" w:sz="4" w:space="0" w:color="auto"/>
              <w:bottom w:val="single" w:sz="4" w:space="0" w:color="auto"/>
            </w:tcBorders>
          </w:tcPr>
          <w:p w:rsidR="00F56CEB" w:rsidRPr="00F56CEB" w:rsidRDefault="00F56CEB" w:rsidP="00975D55">
            <w:pPr>
              <w:autoSpaceDE w:val="0"/>
              <w:autoSpaceDN w:val="0"/>
              <w:adjustRightInd w:val="0"/>
              <w:rPr>
                <w:iCs/>
                <w:snapToGrid w:val="0"/>
              </w:rPr>
            </w:pPr>
            <w:r w:rsidRPr="00F56CEB">
              <w:rPr>
                <w:iCs/>
                <w:snapToGrid w:val="0"/>
              </w:rPr>
              <w:t>точка 5.</w:t>
            </w:r>
          </w:p>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z w:val="24"/>
                <w:szCs w:val="24"/>
              </w:rPr>
              <w:t>значение входного тока (мА)</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pPr>
            <w:r w:rsidRPr="00F56CEB">
              <w:rPr>
                <w:lang w:val="en-US"/>
              </w:rPr>
              <w:t>Ind.5</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5</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rPr>
                <w:lang w:val="en-US"/>
              </w:rPr>
            </w:pPr>
            <w:r w:rsidRPr="00F56CEB">
              <w:rPr>
                <w:lang w:val="en-US"/>
              </w:rPr>
              <w:t>U6</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t>0…</w:t>
            </w:r>
            <w:r w:rsidRPr="00F56CEB">
              <w:rPr>
                <w:lang w:val="en-US"/>
              </w:rPr>
              <w:t>20</w:t>
            </w:r>
            <w:r w:rsidRPr="00F56CEB">
              <w:t>.00</w:t>
            </w:r>
          </w:p>
        </w:tc>
        <w:tc>
          <w:tcPr>
            <w:tcW w:w="5162" w:type="dxa"/>
            <w:tcBorders>
              <w:top w:val="single" w:sz="4" w:space="0" w:color="auto"/>
              <w:bottom w:val="single" w:sz="4" w:space="0" w:color="auto"/>
            </w:tcBorders>
          </w:tcPr>
          <w:p w:rsidR="00F56CEB" w:rsidRPr="00F56CEB" w:rsidRDefault="00F56CEB" w:rsidP="00975D55">
            <w:pPr>
              <w:autoSpaceDE w:val="0"/>
              <w:autoSpaceDN w:val="0"/>
              <w:adjustRightInd w:val="0"/>
              <w:rPr>
                <w:iCs/>
                <w:snapToGrid w:val="0"/>
              </w:rPr>
            </w:pPr>
            <w:r w:rsidRPr="00F56CEB">
              <w:rPr>
                <w:iCs/>
                <w:snapToGrid w:val="0"/>
              </w:rPr>
              <w:t>точка 6.</w:t>
            </w:r>
          </w:p>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z w:val="24"/>
                <w:szCs w:val="24"/>
              </w:rPr>
              <w:t>значение входного тока (мА)</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rPr>
                <w:lang w:val="en-US"/>
              </w:rPr>
            </w:pPr>
            <w:r w:rsidRPr="00F56CEB">
              <w:rPr>
                <w:lang w:val="en-US"/>
              </w:rPr>
              <w:t>Ind.6</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6</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rPr>
                <w:lang w:val="en-US"/>
              </w:rPr>
            </w:pPr>
            <w:r w:rsidRPr="00F56CEB">
              <w:rPr>
                <w:lang w:val="en-US"/>
              </w:rPr>
              <w:t>U7</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t>0…</w:t>
            </w:r>
            <w:r w:rsidRPr="00F56CEB">
              <w:rPr>
                <w:lang w:val="en-US"/>
              </w:rPr>
              <w:t>20</w:t>
            </w:r>
            <w:r w:rsidRPr="00F56CEB">
              <w:t>.00</w:t>
            </w:r>
          </w:p>
        </w:tc>
        <w:tc>
          <w:tcPr>
            <w:tcW w:w="5162" w:type="dxa"/>
            <w:tcBorders>
              <w:top w:val="single" w:sz="4" w:space="0" w:color="auto"/>
              <w:bottom w:val="single" w:sz="4" w:space="0" w:color="auto"/>
            </w:tcBorders>
          </w:tcPr>
          <w:p w:rsidR="00F56CEB" w:rsidRPr="00F56CEB" w:rsidRDefault="00F56CEB" w:rsidP="00975D55">
            <w:pPr>
              <w:autoSpaceDE w:val="0"/>
              <w:autoSpaceDN w:val="0"/>
              <w:adjustRightInd w:val="0"/>
              <w:rPr>
                <w:iCs/>
                <w:snapToGrid w:val="0"/>
              </w:rPr>
            </w:pPr>
            <w:r w:rsidRPr="00F56CEB">
              <w:rPr>
                <w:iCs/>
                <w:snapToGrid w:val="0"/>
              </w:rPr>
              <w:t>точка 7.</w:t>
            </w:r>
          </w:p>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z w:val="24"/>
                <w:szCs w:val="24"/>
              </w:rPr>
              <w:t>значение входного тока (мА)</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rPr>
                <w:lang w:val="en-US"/>
              </w:rPr>
            </w:pPr>
            <w:r w:rsidRPr="00F56CEB">
              <w:rPr>
                <w:lang w:val="en-US"/>
              </w:rPr>
              <w:t>Ind.7</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7</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rPr>
                <w:lang w:val="en-US"/>
              </w:rPr>
            </w:pPr>
            <w:r w:rsidRPr="00F56CEB">
              <w:rPr>
                <w:lang w:val="en-US"/>
              </w:rPr>
              <w:t>U8</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t>0…</w:t>
            </w:r>
            <w:r w:rsidRPr="00F56CEB">
              <w:rPr>
                <w:lang w:val="en-US"/>
              </w:rPr>
              <w:t>20</w:t>
            </w:r>
            <w:r w:rsidRPr="00F56CEB">
              <w:t>.00</w:t>
            </w:r>
          </w:p>
        </w:tc>
        <w:tc>
          <w:tcPr>
            <w:tcW w:w="5162" w:type="dxa"/>
            <w:tcBorders>
              <w:top w:val="single" w:sz="4" w:space="0" w:color="auto"/>
              <w:bottom w:val="single" w:sz="4" w:space="0" w:color="auto"/>
            </w:tcBorders>
          </w:tcPr>
          <w:p w:rsidR="00F56CEB" w:rsidRPr="00F56CEB" w:rsidRDefault="00F56CEB" w:rsidP="00975D55">
            <w:pPr>
              <w:autoSpaceDE w:val="0"/>
              <w:autoSpaceDN w:val="0"/>
              <w:adjustRightInd w:val="0"/>
              <w:rPr>
                <w:iCs/>
                <w:snapToGrid w:val="0"/>
              </w:rPr>
            </w:pPr>
            <w:r w:rsidRPr="00F56CEB">
              <w:rPr>
                <w:iCs/>
                <w:snapToGrid w:val="0"/>
              </w:rPr>
              <w:t>точка 8.</w:t>
            </w:r>
          </w:p>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z w:val="24"/>
                <w:szCs w:val="24"/>
              </w:rPr>
              <w:t>значение входного тока (мА)</w:t>
            </w:r>
          </w:p>
        </w:tc>
      </w:tr>
      <w:tr w:rsidR="00F56CEB" w:rsidRPr="00F56CEB" w:rsidTr="00975D55">
        <w:trPr>
          <w:trHeight w:val="887"/>
          <w:jc w:val="center"/>
        </w:trPr>
        <w:tc>
          <w:tcPr>
            <w:tcW w:w="1644" w:type="dxa"/>
          </w:tcPr>
          <w:p w:rsidR="00F56CEB" w:rsidRPr="00F56CEB" w:rsidRDefault="00F56CEB" w:rsidP="00975D55">
            <w:pPr>
              <w:autoSpaceDE w:val="0"/>
              <w:autoSpaceDN w:val="0"/>
              <w:adjustRightInd w:val="0"/>
              <w:jc w:val="center"/>
            </w:pPr>
            <w:r w:rsidRPr="00F56CEB">
              <w:rPr>
                <w:lang w:val="en-US"/>
              </w:rPr>
              <w:t>Ind.8</w:t>
            </w: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tcPr>
          <w:p w:rsidR="00F56CEB" w:rsidRPr="00F56CEB" w:rsidRDefault="00F56CEB" w:rsidP="00975D55">
            <w:pPr>
              <w:autoSpaceDE w:val="0"/>
              <w:autoSpaceDN w:val="0"/>
              <w:adjustRightInd w:val="0"/>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62" w:type="dxa"/>
            <w:tcBorders>
              <w:top w:val="single" w:sz="4" w:space="0" w:color="auto"/>
              <w:bottom w:val="single" w:sz="4" w:space="0" w:color="auto"/>
            </w:tcBorders>
          </w:tcPr>
          <w:p w:rsid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w:t>
            </w:r>
          </w:p>
          <w:p w:rsidR="00F56CEB" w:rsidRPr="00F56CEB" w:rsidRDefault="00F56CEB" w:rsidP="00975D55">
            <w:pPr>
              <w:pStyle w:val="af8"/>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8</w:t>
            </w:r>
          </w:p>
        </w:tc>
      </w:tr>
      <w:tr w:rsidR="00F56CEB" w:rsidRPr="00F56CEB" w:rsidTr="00975D55">
        <w:trPr>
          <w:trHeight w:val="1186"/>
          <w:jc w:val="center"/>
        </w:trPr>
        <w:tc>
          <w:tcPr>
            <w:tcW w:w="1644" w:type="dxa"/>
          </w:tcPr>
          <w:p w:rsidR="00F56CEB" w:rsidRPr="00F56CEB" w:rsidRDefault="00F56CEB" w:rsidP="00975D55">
            <w:pPr>
              <w:autoSpaceDE w:val="0"/>
              <w:autoSpaceDN w:val="0"/>
              <w:adjustRightInd w:val="0"/>
              <w:jc w:val="center"/>
            </w:pPr>
            <w:r w:rsidRPr="00F56CEB">
              <w:object w:dxaOrig="525" w:dyaOrig="194">
                <v:shape id="_x0000_i1087" type="#_x0000_t75" style="width:40.8pt;height:15.2pt" o:ole="">
                  <v:imagedata r:id="rId142" o:title=""/>
                </v:shape>
                <o:OLEObject Type="Embed" ProgID="CorelDRAW.Graphic.12" ShapeID="_x0000_i1087" DrawAspect="Content" ObjectID="_1653128953" r:id="rId147"/>
              </w:object>
            </w:r>
          </w:p>
        </w:tc>
        <w:tc>
          <w:tcPr>
            <w:tcW w:w="2409" w:type="dxa"/>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vAlign w:val="center"/>
          </w:tcPr>
          <w:p w:rsidR="00F56CEB" w:rsidRPr="00F56CEB" w:rsidRDefault="00F56CEB" w:rsidP="00975D55">
            <w:pPr>
              <w:autoSpaceDE w:val="0"/>
              <w:autoSpaceDN w:val="0"/>
              <w:adjustRightInd w:val="0"/>
              <w:jc w:val="right"/>
            </w:pPr>
            <w:r w:rsidRPr="00F56CEB">
              <w:t xml:space="preserve">       0</w:t>
            </w:r>
          </w:p>
          <w:p w:rsidR="00F56CEB" w:rsidRPr="00F56CEB" w:rsidRDefault="00F56CEB" w:rsidP="00975D55">
            <w:pPr>
              <w:autoSpaceDE w:val="0"/>
              <w:autoSpaceDN w:val="0"/>
              <w:adjustRightInd w:val="0"/>
              <w:jc w:val="right"/>
            </w:pPr>
            <w:r w:rsidRPr="00F56CEB">
              <w:t xml:space="preserve">    0.0</w:t>
            </w:r>
          </w:p>
          <w:p w:rsidR="00F56CEB" w:rsidRPr="00F56CEB" w:rsidRDefault="00F56CEB" w:rsidP="00975D55">
            <w:pPr>
              <w:autoSpaceDE w:val="0"/>
              <w:autoSpaceDN w:val="0"/>
              <w:adjustRightInd w:val="0"/>
              <w:jc w:val="right"/>
            </w:pPr>
            <w:r w:rsidRPr="00F56CEB">
              <w:t>0.00</w:t>
            </w:r>
          </w:p>
          <w:p w:rsidR="00F56CEB" w:rsidRPr="00F56CEB" w:rsidRDefault="00F56CEB" w:rsidP="00975D55">
            <w:pPr>
              <w:autoSpaceDE w:val="0"/>
              <w:autoSpaceDN w:val="0"/>
              <w:adjustRightInd w:val="0"/>
              <w:jc w:val="right"/>
            </w:pPr>
            <w:r w:rsidRPr="00F56CEB">
              <w:t>0.000</w:t>
            </w: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sz w:val="24"/>
                <w:szCs w:val="24"/>
              </w:rPr>
            </w:pPr>
            <w:r w:rsidRPr="00F56CEB">
              <w:rPr>
                <w:rFonts w:ascii="Times New Roman" w:hAnsi="Times New Roman" w:cs="Times New Roman"/>
                <w:sz w:val="24"/>
                <w:szCs w:val="24"/>
              </w:rPr>
              <w:t>позиция десятичной точки</w:t>
            </w:r>
          </w:p>
        </w:tc>
      </w:tr>
      <w:tr w:rsidR="00F56CEB" w:rsidRPr="00F56CEB" w:rsidTr="00975D55">
        <w:trPr>
          <w:trHeight w:val="1186"/>
          <w:jc w:val="center"/>
        </w:trPr>
        <w:tc>
          <w:tcPr>
            <w:tcW w:w="1644" w:type="dxa"/>
          </w:tcPr>
          <w:p w:rsidR="00F56CEB" w:rsidRPr="00F56CEB" w:rsidRDefault="00F56CEB" w:rsidP="00975D55">
            <w:pPr>
              <w:autoSpaceDE w:val="0"/>
              <w:autoSpaceDN w:val="0"/>
              <w:adjustRightInd w:val="0"/>
              <w:jc w:val="center"/>
              <w:rPr>
                <w:lang w:val="en-US"/>
              </w:rPr>
            </w:pPr>
            <w:proofErr w:type="spellStart"/>
            <w:r w:rsidRPr="00F56CEB">
              <w:rPr>
                <w:lang w:val="en-US"/>
              </w:rPr>
              <w:t>FiLt</w:t>
            </w:r>
            <w:proofErr w:type="spellEnd"/>
          </w:p>
        </w:tc>
        <w:tc>
          <w:tcPr>
            <w:tcW w:w="2409" w:type="dxa"/>
          </w:tcPr>
          <w:p w:rsidR="00F56CEB" w:rsidRPr="00F56CEB" w:rsidRDefault="00F56CEB" w:rsidP="00975D55">
            <w:pPr>
              <w:autoSpaceDE w:val="0"/>
              <w:autoSpaceDN w:val="0"/>
              <w:adjustRightInd w:val="0"/>
              <w:rPr>
                <w:iCs/>
                <w:snapToGrid w:val="0"/>
              </w:rPr>
            </w:pPr>
            <w:r w:rsidRPr="00F56CEB">
              <w:rPr>
                <w:iCs/>
                <w:snapToGrid w:val="0"/>
              </w:rPr>
              <w:t>фильтр</w:t>
            </w:r>
          </w:p>
        </w:tc>
        <w:tc>
          <w:tcPr>
            <w:tcW w:w="1418" w:type="dxa"/>
            <w:tcBorders>
              <w:top w:val="single" w:sz="4" w:space="0" w:color="auto"/>
              <w:bottom w:val="single" w:sz="4" w:space="0" w:color="auto"/>
            </w:tcBorders>
            <w:vAlign w:val="center"/>
          </w:tcPr>
          <w:p w:rsidR="00F56CEB" w:rsidRPr="00F56CEB" w:rsidRDefault="00F56CEB" w:rsidP="00975D55">
            <w:pPr>
              <w:autoSpaceDE w:val="0"/>
              <w:autoSpaceDN w:val="0"/>
              <w:adjustRightInd w:val="0"/>
              <w:jc w:val="right"/>
            </w:pPr>
            <w:r w:rsidRPr="00F56CEB">
              <w:t>0…3.5с</w:t>
            </w:r>
          </w:p>
        </w:tc>
        <w:tc>
          <w:tcPr>
            <w:tcW w:w="5162" w:type="dxa"/>
            <w:tcBorders>
              <w:top w:val="single" w:sz="4" w:space="0" w:color="auto"/>
              <w:bottom w:val="single" w:sz="4" w:space="0" w:color="auto"/>
            </w:tcBorders>
          </w:tcPr>
          <w:p w:rsidR="00F56CEB" w:rsidRPr="00F56CEB" w:rsidRDefault="00F56CEB" w:rsidP="00975D55">
            <w:pPr>
              <w:pStyle w:val="af8"/>
              <w:spacing w:before="0" w:beforeAutospacing="0"/>
              <w:rPr>
                <w:rFonts w:ascii="Times New Roman" w:hAnsi="Times New Roman" w:cs="Times New Roman"/>
                <w:sz w:val="24"/>
                <w:szCs w:val="24"/>
              </w:rPr>
            </w:pPr>
            <w:r w:rsidRPr="00F56CEB">
              <w:rPr>
                <w:rFonts w:ascii="Times New Roman" w:hAnsi="Times New Roman" w:cs="Times New Roman"/>
                <w:sz w:val="24"/>
                <w:szCs w:val="24"/>
              </w:rPr>
              <w:t xml:space="preserve">частота обновления индикации; </w:t>
            </w:r>
          </w:p>
          <w:p w:rsidR="00F56CEB" w:rsidRDefault="00F56CEB" w:rsidP="00975D55">
            <w:pPr>
              <w:pStyle w:val="af8"/>
              <w:spacing w:before="0" w:beforeAutospacing="0"/>
              <w:rPr>
                <w:rFonts w:ascii="Times New Roman" w:hAnsi="Times New Roman" w:cs="Times New Roman"/>
                <w:sz w:val="24"/>
                <w:szCs w:val="24"/>
              </w:rPr>
            </w:pPr>
            <w:r w:rsidRPr="00F56CEB">
              <w:rPr>
                <w:rFonts w:ascii="Times New Roman" w:hAnsi="Times New Roman" w:cs="Times New Roman"/>
                <w:sz w:val="24"/>
                <w:szCs w:val="24"/>
              </w:rPr>
              <w:t xml:space="preserve">не влияет на скорость обновления АЦП и </w:t>
            </w:r>
          </w:p>
          <w:p w:rsidR="00F56CEB" w:rsidRPr="00F56CEB" w:rsidRDefault="00F56CEB" w:rsidP="00975D55">
            <w:pPr>
              <w:pStyle w:val="af8"/>
              <w:spacing w:before="0" w:beforeAutospacing="0"/>
              <w:rPr>
                <w:rFonts w:ascii="Times New Roman" w:hAnsi="Times New Roman" w:cs="Times New Roman"/>
                <w:sz w:val="24"/>
                <w:szCs w:val="24"/>
              </w:rPr>
            </w:pPr>
            <w:r w:rsidRPr="00F56CEB">
              <w:rPr>
                <w:rFonts w:ascii="Times New Roman" w:hAnsi="Times New Roman" w:cs="Times New Roman"/>
                <w:sz w:val="24"/>
                <w:szCs w:val="24"/>
              </w:rPr>
              <w:t xml:space="preserve">срабатывание аварийной сигнализации; </w:t>
            </w:r>
          </w:p>
          <w:p w:rsidR="00F56CEB" w:rsidRDefault="00F56CEB" w:rsidP="00975D55">
            <w:pPr>
              <w:pStyle w:val="af8"/>
              <w:spacing w:before="0" w:beforeAutospacing="0"/>
              <w:rPr>
                <w:rFonts w:ascii="Times New Roman" w:hAnsi="Times New Roman" w:cs="Times New Roman"/>
                <w:sz w:val="24"/>
                <w:szCs w:val="24"/>
              </w:rPr>
            </w:pPr>
            <w:proofErr w:type="gramStart"/>
            <w:r w:rsidRPr="00F56CEB">
              <w:rPr>
                <w:rFonts w:ascii="Times New Roman" w:hAnsi="Times New Roman" w:cs="Times New Roman"/>
                <w:sz w:val="24"/>
                <w:szCs w:val="24"/>
              </w:rPr>
              <w:t>при</w:t>
            </w:r>
            <w:proofErr w:type="gramEnd"/>
            <w:r w:rsidRPr="00F56CEB">
              <w:rPr>
                <w:rFonts w:ascii="Times New Roman" w:hAnsi="Times New Roman" w:cs="Times New Roman"/>
                <w:sz w:val="24"/>
                <w:szCs w:val="24"/>
              </w:rPr>
              <w:t xml:space="preserve"> значении 0 индикатор обновляется со </w:t>
            </w:r>
          </w:p>
          <w:p w:rsidR="00F56CEB" w:rsidRPr="00F56CEB" w:rsidRDefault="00F56CEB" w:rsidP="00975D55">
            <w:pPr>
              <w:pStyle w:val="af8"/>
              <w:spacing w:before="0" w:beforeAutospacing="0"/>
              <w:rPr>
                <w:rFonts w:ascii="Times New Roman" w:hAnsi="Times New Roman" w:cs="Times New Roman"/>
                <w:sz w:val="24"/>
                <w:szCs w:val="24"/>
              </w:rPr>
            </w:pPr>
            <w:r w:rsidRPr="00F56CEB">
              <w:rPr>
                <w:rFonts w:ascii="Times New Roman" w:hAnsi="Times New Roman" w:cs="Times New Roman"/>
                <w:sz w:val="24"/>
                <w:szCs w:val="24"/>
              </w:rPr>
              <w:t>скоростью обновления АЦП</w:t>
            </w:r>
          </w:p>
        </w:tc>
      </w:tr>
      <w:tr w:rsidR="00F56CEB" w:rsidRPr="00F56CEB" w:rsidTr="00975D55">
        <w:trPr>
          <w:trHeight w:val="489"/>
          <w:jc w:val="center"/>
        </w:trPr>
        <w:tc>
          <w:tcPr>
            <w:tcW w:w="1644" w:type="dxa"/>
          </w:tcPr>
          <w:p w:rsidR="00F56CEB" w:rsidRPr="00F56CEB" w:rsidRDefault="00F56CEB" w:rsidP="00975D55">
            <w:pPr>
              <w:autoSpaceDE w:val="0"/>
              <w:autoSpaceDN w:val="0"/>
              <w:adjustRightInd w:val="0"/>
              <w:jc w:val="center"/>
              <w:rPr>
                <w:lang w:val="en-US"/>
              </w:rPr>
            </w:pPr>
            <w:proofErr w:type="spellStart"/>
            <w:r w:rsidRPr="00F56CEB">
              <w:rPr>
                <w:lang w:val="en-US"/>
              </w:rPr>
              <w:t>diSc.r</w:t>
            </w:r>
            <w:proofErr w:type="spellEnd"/>
          </w:p>
        </w:tc>
        <w:tc>
          <w:tcPr>
            <w:tcW w:w="2409" w:type="dxa"/>
          </w:tcPr>
          <w:p w:rsidR="00F56CEB" w:rsidRPr="00F56CEB" w:rsidRDefault="00F56CEB" w:rsidP="00975D55">
            <w:pPr>
              <w:autoSpaceDE w:val="0"/>
              <w:autoSpaceDN w:val="0"/>
              <w:adjustRightInd w:val="0"/>
              <w:rPr>
                <w:iCs/>
                <w:snapToGrid w:val="0"/>
              </w:rPr>
            </w:pPr>
            <w:proofErr w:type="spellStart"/>
            <w:r w:rsidRPr="00F56CEB">
              <w:rPr>
                <w:iCs/>
                <w:snapToGrid w:val="0"/>
              </w:rPr>
              <w:t>дискрета</w:t>
            </w:r>
            <w:proofErr w:type="spellEnd"/>
          </w:p>
        </w:tc>
        <w:tc>
          <w:tcPr>
            <w:tcW w:w="1418" w:type="dxa"/>
            <w:tcBorders>
              <w:top w:val="single" w:sz="4" w:space="0" w:color="auto"/>
              <w:bottom w:val="single" w:sz="4" w:space="0" w:color="auto"/>
            </w:tcBorders>
            <w:vAlign w:val="center"/>
          </w:tcPr>
          <w:p w:rsidR="00F56CEB" w:rsidRPr="00F56CEB" w:rsidRDefault="00F56CEB" w:rsidP="00975D55">
            <w:pPr>
              <w:autoSpaceDE w:val="0"/>
              <w:autoSpaceDN w:val="0"/>
              <w:adjustRightInd w:val="0"/>
              <w:jc w:val="right"/>
            </w:pP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sz w:val="24"/>
                <w:szCs w:val="24"/>
              </w:rPr>
            </w:pPr>
            <w:r w:rsidRPr="00F56CEB">
              <w:rPr>
                <w:rFonts w:ascii="Times New Roman" w:hAnsi="Times New Roman" w:cs="Times New Roman"/>
                <w:sz w:val="24"/>
                <w:szCs w:val="24"/>
              </w:rPr>
              <w:t xml:space="preserve">выбор значения </w:t>
            </w:r>
            <w:proofErr w:type="spellStart"/>
            <w:r w:rsidRPr="00F56CEB">
              <w:rPr>
                <w:rFonts w:ascii="Times New Roman" w:hAnsi="Times New Roman" w:cs="Times New Roman"/>
                <w:sz w:val="24"/>
                <w:szCs w:val="24"/>
              </w:rPr>
              <w:t>дискреты</w:t>
            </w:r>
            <w:proofErr w:type="spellEnd"/>
          </w:p>
        </w:tc>
      </w:tr>
      <w:tr w:rsidR="00F56CEB" w:rsidRPr="00F56CEB" w:rsidTr="00975D55">
        <w:trPr>
          <w:trHeight w:val="343"/>
          <w:jc w:val="center"/>
        </w:trPr>
        <w:tc>
          <w:tcPr>
            <w:tcW w:w="1644" w:type="dxa"/>
            <w:vMerge w:val="restart"/>
          </w:tcPr>
          <w:p w:rsidR="00F56CEB" w:rsidRPr="00F56CEB" w:rsidRDefault="00F56CEB" w:rsidP="00975D55">
            <w:pPr>
              <w:autoSpaceDE w:val="0"/>
              <w:autoSpaceDN w:val="0"/>
              <w:adjustRightInd w:val="0"/>
              <w:jc w:val="center"/>
            </w:pPr>
            <w:r w:rsidRPr="00F56CEB">
              <w:rPr>
                <w:lang w:val="en-US"/>
              </w:rPr>
              <w:t>A</w:t>
            </w:r>
            <w:r w:rsidRPr="00F56CEB">
              <w:t>.</w:t>
            </w:r>
            <w:r w:rsidRPr="00F56CEB">
              <w:rPr>
                <w:lang w:val="en-US"/>
              </w:rPr>
              <w:t>SPD</w:t>
            </w:r>
          </w:p>
        </w:tc>
        <w:tc>
          <w:tcPr>
            <w:tcW w:w="2409" w:type="dxa"/>
            <w:vMerge w:val="restart"/>
          </w:tcPr>
          <w:p w:rsidR="00F56CEB" w:rsidRPr="00F56CEB" w:rsidRDefault="00F56CEB" w:rsidP="00975D55">
            <w:pPr>
              <w:autoSpaceDE w:val="0"/>
              <w:autoSpaceDN w:val="0"/>
              <w:adjustRightInd w:val="0"/>
              <w:rPr>
                <w:iCs/>
                <w:snapToGrid w:val="0"/>
              </w:rPr>
            </w:pPr>
            <w:r w:rsidRPr="00F56CEB">
              <w:rPr>
                <w:iCs/>
                <w:snapToGrid w:val="0"/>
              </w:rPr>
              <w:t>скорость обновления АЦП</w:t>
            </w:r>
          </w:p>
        </w:tc>
        <w:tc>
          <w:tcPr>
            <w:tcW w:w="1418" w:type="dxa"/>
            <w:tcBorders>
              <w:top w:val="single" w:sz="4" w:space="0" w:color="auto"/>
              <w:bottom w:val="single" w:sz="4" w:space="0" w:color="auto"/>
            </w:tcBorders>
            <w:vAlign w:val="center"/>
          </w:tcPr>
          <w:p w:rsidR="00F56CEB" w:rsidRPr="00F56CEB" w:rsidRDefault="00F56CEB" w:rsidP="00975D55">
            <w:pPr>
              <w:autoSpaceDE w:val="0"/>
              <w:autoSpaceDN w:val="0"/>
              <w:adjustRightInd w:val="0"/>
              <w:jc w:val="center"/>
            </w:pPr>
            <w:r w:rsidRPr="00F56CEB">
              <w:rPr>
                <w:lang w:val="en-US"/>
              </w:rPr>
              <w:t>Lo</w:t>
            </w: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sz w:val="24"/>
                <w:szCs w:val="24"/>
              </w:rPr>
            </w:pPr>
            <w:proofErr w:type="gramStart"/>
            <w:r w:rsidRPr="00F56CEB">
              <w:rPr>
                <w:rFonts w:ascii="Times New Roman" w:hAnsi="Times New Roman" w:cs="Times New Roman"/>
                <w:sz w:val="24"/>
                <w:szCs w:val="24"/>
              </w:rPr>
              <w:t>период</w:t>
            </w:r>
            <w:proofErr w:type="gramEnd"/>
            <w:r w:rsidRPr="00F56CEB">
              <w:rPr>
                <w:rFonts w:ascii="Times New Roman" w:hAnsi="Times New Roman" w:cs="Times New Roman"/>
                <w:sz w:val="24"/>
                <w:szCs w:val="24"/>
              </w:rPr>
              <w:t xml:space="preserve"> измерения 1/4 с</w:t>
            </w:r>
          </w:p>
        </w:tc>
      </w:tr>
      <w:tr w:rsidR="00F56CEB" w:rsidRPr="00F56CEB" w:rsidTr="00975D55">
        <w:trPr>
          <w:trHeight w:val="335"/>
          <w:jc w:val="center"/>
        </w:trPr>
        <w:tc>
          <w:tcPr>
            <w:tcW w:w="1644" w:type="dxa"/>
            <w:vMerge/>
          </w:tcPr>
          <w:p w:rsidR="00F56CEB" w:rsidRPr="00F56CEB" w:rsidRDefault="00F56CEB" w:rsidP="00975D55">
            <w:pPr>
              <w:autoSpaceDE w:val="0"/>
              <w:autoSpaceDN w:val="0"/>
              <w:adjustRightInd w:val="0"/>
              <w:jc w:val="center"/>
            </w:pP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vAlign w:val="center"/>
          </w:tcPr>
          <w:p w:rsidR="00F56CEB" w:rsidRPr="00F56CEB" w:rsidRDefault="00F56CEB" w:rsidP="00975D55">
            <w:pPr>
              <w:autoSpaceDE w:val="0"/>
              <w:autoSpaceDN w:val="0"/>
              <w:adjustRightInd w:val="0"/>
              <w:jc w:val="center"/>
            </w:pPr>
            <w:r w:rsidRPr="00F56CEB">
              <w:rPr>
                <w:lang w:val="en-US"/>
              </w:rPr>
              <w:t>Nor</w:t>
            </w: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sz w:val="24"/>
                <w:szCs w:val="24"/>
              </w:rPr>
            </w:pPr>
            <w:proofErr w:type="gramStart"/>
            <w:r w:rsidRPr="00F56CEB">
              <w:rPr>
                <w:rFonts w:ascii="Times New Roman" w:hAnsi="Times New Roman" w:cs="Times New Roman"/>
                <w:sz w:val="24"/>
                <w:szCs w:val="24"/>
              </w:rPr>
              <w:t>период</w:t>
            </w:r>
            <w:proofErr w:type="gramEnd"/>
            <w:r w:rsidRPr="00F56CEB">
              <w:rPr>
                <w:rFonts w:ascii="Times New Roman" w:hAnsi="Times New Roman" w:cs="Times New Roman"/>
                <w:sz w:val="24"/>
                <w:szCs w:val="24"/>
              </w:rPr>
              <w:t xml:space="preserve"> измерения 1/8 с</w:t>
            </w:r>
          </w:p>
        </w:tc>
      </w:tr>
      <w:tr w:rsidR="00F56CEB" w:rsidRPr="00F56CEB" w:rsidTr="00975D55">
        <w:trPr>
          <w:trHeight w:val="295"/>
          <w:jc w:val="center"/>
        </w:trPr>
        <w:tc>
          <w:tcPr>
            <w:tcW w:w="1644" w:type="dxa"/>
            <w:vMerge/>
          </w:tcPr>
          <w:p w:rsidR="00F56CEB" w:rsidRPr="00F56CEB" w:rsidRDefault="00F56CEB" w:rsidP="00975D55">
            <w:pPr>
              <w:autoSpaceDE w:val="0"/>
              <w:autoSpaceDN w:val="0"/>
              <w:adjustRightInd w:val="0"/>
              <w:jc w:val="center"/>
            </w:pPr>
          </w:p>
        </w:tc>
        <w:tc>
          <w:tcPr>
            <w:tcW w:w="2409" w:type="dxa"/>
            <w:vMerge/>
          </w:tcPr>
          <w:p w:rsidR="00F56CEB" w:rsidRPr="00F56CEB" w:rsidRDefault="00F56CEB" w:rsidP="00975D55">
            <w:pPr>
              <w:autoSpaceDE w:val="0"/>
              <w:autoSpaceDN w:val="0"/>
              <w:adjustRightInd w:val="0"/>
              <w:rPr>
                <w:iCs/>
                <w:snapToGrid w:val="0"/>
              </w:rPr>
            </w:pPr>
          </w:p>
        </w:tc>
        <w:tc>
          <w:tcPr>
            <w:tcW w:w="1418" w:type="dxa"/>
            <w:tcBorders>
              <w:top w:val="single" w:sz="4" w:space="0" w:color="auto"/>
              <w:bottom w:val="single" w:sz="4" w:space="0" w:color="auto"/>
            </w:tcBorders>
            <w:vAlign w:val="center"/>
          </w:tcPr>
          <w:p w:rsidR="00F56CEB" w:rsidRPr="00F56CEB" w:rsidRDefault="00F56CEB" w:rsidP="00975D55">
            <w:pPr>
              <w:autoSpaceDE w:val="0"/>
              <w:autoSpaceDN w:val="0"/>
              <w:adjustRightInd w:val="0"/>
              <w:jc w:val="center"/>
            </w:pPr>
            <w:r w:rsidRPr="00F56CEB">
              <w:rPr>
                <w:lang w:val="en-US"/>
              </w:rPr>
              <w:t>Hi</w:t>
            </w:r>
          </w:p>
        </w:tc>
        <w:tc>
          <w:tcPr>
            <w:tcW w:w="5162" w:type="dxa"/>
            <w:tcBorders>
              <w:top w:val="single" w:sz="4" w:space="0" w:color="auto"/>
              <w:bottom w:val="single" w:sz="4" w:space="0" w:color="auto"/>
            </w:tcBorders>
          </w:tcPr>
          <w:p w:rsidR="00F56CEB" w:rsidRPr="00F56CEB" w:rsidRDefault="00F56CEB" w:rsidP="00975D55">
            <w:pPr>
              <w:pStyle w:val="af8"/>
              <w:rPr>
                <w:rFonts w:ascii="Times New Roman" w:hAnsi="Times New Roman" w:cs="Times New Roman"/>
                <w:sz w:val="24"/>
                <w:szCs w:val="24"/>
              </w:rPr>
            </w:pPr>
            <w:proofErr w:type="gramStart"/>
            <w:r w:rsidRPr="00F56CEB">
              <w:rPr>
                <w:rFonts w:ascii="Times New Roman" w:hAnsi="Times New Roman" w:cs="Times New Roman"/>
                <w:sz w:val="24"/>
                <w:szCs w:val="24"/>
              </w:rPr>
              <w:t>период</w:t>
            </w:r>
            <w:proofErr w:type="gramEnd"/>
            <w:r w:rsidRPr="00F56CEB">
              <w:rPr>
                <w:rFonts w:ascii="Times New Roman" w:hAnsi="Times New Roman" w:cs="Times New Roman"/>
                <w:sz w:val="24"/>
                <w:szCs w:val="24"/>
              </w:rPr>
              <w:t xml:space="preserve"> измерения 1/16 с</w:t>
            </w:r>
          </w:p>
        </w:tc>
      </w:tr>
    </w:tbl>
    <w:p w:rsidR="00F56CEB" w:rsidRDefault="00F56CEB" w:rsidP="00D8388D">
      <w:pPr>
        <w:ind w:firstLine="720"/>
        <w:jc w:val="both"/>
      </w:pPr>
    </w:p>
    <w:p w:rsidR="00F56CEB" w:rsidRDefault="00F56CEB" w:rsidP="00D8388D">
      <w:pPr>
        <w:ind w:firstLine="720"/>
        <w:jc w:val="both"/>
      </w:pPr>
      <w:r>
        <w:t xml:space="preserve">ИСД152 Раздел 4 </w:t>
      </w:r>
      <w:r w:rsidRPr="00F56CEB">
        <w:t>«Цвет индикации» предназначен для настройки цвета индикации.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6"/>
        <w:gridCol w:w="2004"/>
        <w:gridCol w:w="1453"/>
        <w:gridCol w:w="5945"/>
      </w:tblGrid>
      <w:tr w:rsidR="00F56CEB" w:rsidRPr="00F56CEB" w:rsidTr="00975D55">
        <w:tc>
          <w:tcPr>
            <w:tcW w:w="722" w:type="pct"/>
          </w:tcPr>
          <w:p w:rsidR="00F56CEB" w:rsidRPr="00F56CEB" w:rsidRDefault="00F56CEB" w:rsidP="00975D55">
            <w:pPr>
              <w:autoSpaceDE w:val="0"/>
              <w:autoSpaceDN w:val="0"/>
              <w:adjustRightInd w:val="0"/>
              <w:ind w:left="-120" w:right="-105"/>
              <w:jc w:val="center"/>
            </w:pPr>
            <w:r w:rsidRPr="00F56CEB">
              <w:t>№ раздела</w:t>
            </w:r>
          </w:p>
        </w:tc>
        <w:tc>
          <w:tcPr>
            <w:tcW w:w="1572" w:type="pct"/>
            <w:gridSpan w:val="2"/>
          </w:tcPr>
          <w:p w:rsidR="00F56CEB" w:rsidRPr="00F56CEB" w:rsidRDefault="00F56CEB" w:rsidP="00975D55">
            <w:pPr>
              <w:autoSpaceDE w:val="0"/>
              <w:autoSpaceDN w:val="0"/>
              <w:adjustRightInd w:val="0"/>
              <w:ind w:left="-120" w:right="-105"/>
              <w:jc w:val="center"/>
            </w:pPr>
            <w:r w:rsidRPr="00F56CEB">
              <w:t>Обозначение раздела</w:t>
            </w:r>
          </w:p>
        </w:tc>
        <w:tc>
          <w:tcPr>
            <w:tcW w:w="2706" w:type="pct"/>
          </w:tcPr>
          <w:p w:rsidR="00F56CEB" w:rsidRPr="00F56CEB" w:rsidRDefault="00F56CEB" w:rsidP="00975D55">
            <w:pPr>
              <w:autoSpaceDE w:val="0"/>
              <w:autoSpaceDN w:val="0"/>
              <w:adjustRightInd w:val="0"/>
              <w:ind w:left="-120" w:right="-105"/>
              <w:jc w:val="center"/>
            </w:pPr>
            <w:r w:rsidRPr="00F56CEB">
              <w:t>Название раздела</w:t>
            </w:r>
          </w:p>
        </w:tc>
      </w:tr>
      <w:tr w:rsidR="00F56CEB" w:rsidRPr="00F56CEB" w:rsidTr="00975D55">
        <w:trPr>
          <w:trHeight w:val="509"/>
        </w:trPr>
        <w:tc>
          <w:tcPr>
            <w:tcW w:w="722" w:type="pct"/>
            <w:vAlign w:val="center"/>
          </w:tcPr>
          <w:p w:rsidR="00F56CEB" w:rsidRPr="00F56CEB" w:rsidRDefault="00F56CEB" w:rsidP="00975D55">
            <w:pPr>
              <w:autoSpaceDE w:val="0"/>
              <w:autoSpaceDN w:val="0"/>
              <w:adjustRightInd w:val="0"/>
              <w:ind w:left="-120" w:right="-105"/>
              <w:jc w:val="center"/>
            </w:pPr>
            <w:r>
              <w:t>4</w:t>
            </w:r>
          </w:p>
        </w:tc>
        <w:tc>
          <w:tcPr>
            <w:tcW w:w="1572" w:type="pct"/>
            <w:gridSpan w:val="2"/>
          </w:tcPr>
          <w:p w:rsidR="00F56CEB" w:rsidRPr="00F56CEB" w:rsidRDefault="00F56CEB" w:rsidP="00F56CEB">
            <w:pPr>
              <w:autoSpaceDE w:val="0"/>
              <w:autoSpaceDN w:val="0"/>
              <w:adjustRightInd w:val="0"/>
              <w:ind w:right="-105"/>
              <w:rPr>
                <w:lang w:val="en-US"/>
              </w:rPr>
            </w:pPr>
            <w:proofErr w:type="spellStart"/>
            <w:r w:rsidRPr="00F56CEB">
              <w:rPr>
                <w:lang w:val="en-US"/>
              </w:rPr>
              <w:t>CoLor</w:t>
            </w:r>
            <w:proofErr w:type="spellEnd"/>
          </w:p>
        </w:tc>
        <w:tc>
          <w:tcPr>
            <w:tcW w:w="2706" w:type="pct"/>
            <w:vAlign w:val="center"/>
          </w:tcPr>
          <w:p w:rsidR="00F56CEB" w:rsidRPr="00F56CEB" w:rsidRDefault="00F56CEB" w:rsidP="00975D55">
            <w:pPr>
              <w:autoSpaceDE w:val="0"/>
              <w:autoSpaceDN w:val="0"/>
              <w:adjustRightInd w:val="0"/>
              <w:ind w:left="-120" w:right="-105"/>
              <w:jc w:val="center"/>
            </w:pPr>
            <w:r w:rsidRPr="00F56CEB">
              <w:rPr>
                <w:iCs/>
                <w:snapToGrid w:val="0"/>
              </w:rPr>
              <w:t>Настройка цвета индикации</w:t>
            </w:r>
          </w:p>
        </w:tc>
      </w:tr>
      <w:tr w:rsidR="00F56CEB" w:rsidRPr="00F56CEB" w:rsidTr="00975D55">
        <w:trPr>
          <w:trHeight w:val="419"/>
        </w:trPr>
        <w:tc>
          <w:tcPr>
            <w:tcW w:w="722"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Обозначение параметра</w:t>
            </w:r>
          </w:p>
        </w:tc>
        <w:tc>
          <w:tcPr>
            <w:tcW w:w="912" w:type="pct"/>
          </w:tcPr>
          <w:p w:rsidR="00F56CEB" w:rsidRPr="00F56CEB" w:rsidRDefault="00F56CEB" w:rsidP="00975D55">
            <w:pPr>
              <w:tabs>
                <w:tab w:val="left" w:pos="0"/>
              </w:tabs>
              <w:autoSpaceDE w:val="0"/>
              <w:autoSpaceDN w:val="0"/>
              <w:adjustRightInd w:val="0"/>
              <w:ind w:left="-120" w:right="-105"/>
              <w:jc w:val="center"/>
              <w:rPr>
                <w:iCs/>
                <w:snapToGrid w:val="0"/>
              </w:rPr>
            </w:pPr>
            <w:r w:rsidRPr="00F56CEB">
              <w:rPr>
                <w:iCs/>
                <w:snapToGrid w:val="0"/>
              </w:rPr>
              <w:t>Название</w:t>
            </w:r>
          </w:p>
          <w:p w:rsidR="00F56CEB" w:rsidRPr="00F56CEB" w:rsidRDefault="00F56CEB" w:rsidP="00975D55">
            <w:pPr>
              <w:tabs>
                <w:tab w:val="left" w:pos="0"/>
              </w:tabs>
              <w:autoSpaceDE w:val="0"/>
              <w:autoSpaceDN w:val="0"/>
              <w:adjustRightInd w:val="0"/>
              <w:ind w:left="-120" w:right="-105"/>
              <w:jc w:val="center"/>
              <w:rPr>
                <w:iCs/>
                <w:snapToGrid w:val="0"/>
              </w:rPr>
            </w:pPr>
            <w:r w:rsidRPr="00F56CEB">
              <w:rPr>
                <w:iCs/>
                <w:snapToGrid w:val="0"/>
              </w:rPr>
              <w:t>параметра</w:t>
            </w: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r w:rsidRPr="00F56CEB">
              <w:rPr>
                <w:iCs/>
                <w:snapToGrid w:val="0"/>
              </w:rPr>
              <w:t>Значение</w:t>
            </w:r>
          </w:p>
          <w:p w:rsidR="00F56CEB" w:rsidRPr="00F56CEB" w:rsidRDefault="00F56CEB" w:rsidP="00975D55">
            <w:pPr>
              <w:tabs>
                <w:tab w:val="left" w:pos="0"/>
              </w:tabs>
              <w:autoSpaceDE w:val="0"/>
              <w:autoSpaceDN w:val="0"/>
              <w:adjustRightInd w:val="0"/>
              <w:ind w:left="-120" w:right="-105"/>
              <w:jc w:val="center"/>
              <w:rPr>
                <w:iCs/>
                <w:snapToGrid w:val="0"/>
              </w:rPr>
            </w:pPr>
            <w:r w:rsidRPr="00F56CEB">
              <w:rPr>
                <w:iCs/>
                <w:snapToGrid w:val="0"/>
              </w:rPr>
              <w:t>параметра</w:t>
            </w:r>
          </w:p>
        </w:tc>
        <w:tc>
          <w:tcPr>
            <w:tcW w:w="2706" w:type="pct"/>
          </w:tcPr>
          <w:p w:rsidR="00F56CEB" w:rsidRPr="00F56CEB" w:rsidRDefault="00F56CEB" w:rsidP="00975D55">
            <w:pPr>
              <w:autoSpaceDE w:val="0"/>
              <w:autoSpaceDN w:val="0"/>
              <w:adjustRightInd w:val="0"/>
              <w:ind w:left="-120" w:right="-105"/>
              <w:jc w:val="center"/>
            </w:pPr>
            <w:r w:rsidRPr="00F56CEB">
              <w:rPr>
                <w:iCs/>
                <w:snapToGrid w:val="0"/>
              </w:rPr>
              <w:t>Комментарии</w:t>
            </w:r>
          </w:p>
        </w:tc>
      </w:tr>
      <w:tr w:rsidR="00F56CEB" w:rsidRPr="00F56CEB" w:rsidTr="00975D55">
        <w:trPr>
          <w:trHeight w:val="258"/>
        </w:trPr>
        <w:tc>
          <w:tcPr>
            <w:tcW w:w="722" w:type="pct"/>
            <w:vMerge w:val="restart"/>
          </w:tcPr>
          <w:p w:rsidR="00F56CEB" w:rsidRPr="00F56CEB" w:rsidRDefault="00F56CEB" w:rsidP="00975D55">
            <w:pPr>
              <w:autoSpaceDE w:val="0"/>
              <w:autoSpaceDN w:val="0"/>
              <w:adjustRightInd w:val="0"/>
              <w:ind w:left="-120" w:right="-105"/>
              <w:jc w:val="center"/>
              <w:rPr>
                <w:iCs/>
                <w:snapToGrid w:val="0"/>
              </w:rPr>
            </w:pPr>
            <w:proofErr w:type="spellStart"/>
            <w:r w:rsidRPr="00F56CEB">
              <w:rPr>
                <w:lang w:val="en-US"/>
              </w:rPr>
              <w:t>CoLor</w:t>
            </w:r>
            <w:proofErr w:type="spellEnd"/>
          </w:p>
        </w:tc>
        <w:tc>
          <w:tcPr>
            <w:tcW w:w="912" w:type="pct"/>
            <w:vMerge w:val="restart"/>
          </w:tcPr>
          <w:p w:rsidR="00F56CEB" w:rsidRPr="00F56CEB" w:rsidRDefault="00F56CEB" w:rsidP="00975D55">
            <w:pPr>
              <w:tabs>
                <w:tab w:val="left" w:pos="0"/>
              </w:tabs>
              <w:autoSpaceDE w:val="0"/>
              <w:autoSpaceDN w:val="0"/>
              <w:adjustRightInd w:val="0"/>
              <w:ind w:right="-105"/>
              <w:rPr>
                <w:iCs/>
                <w:snapToGrid w:val="0"/>
              </w:rPr>
            </w:pPr>
            <w:r w:rsidRPr="00F56CEB">
              <w:rPr>
                <w:iCs/>
                <w:snapToGrid w:val="0"/>
              </w:rPr>
              <w:t>выбор режима изменения цвета</w:t>
            </w: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lang w:val="en-US"/>
              </w:rPr>
            </w:pPr>
            <w:r w:rsidRPr="00F56CEB">
              <w:rPr>
                <w:iCs/>
                <w:snapToGrid w:val="0"/>
                <w:lang w:val="en-US"/>
              </w:rPr>
              <w:t>Auto</w:t>
            </w:r>
          </w:p>
        </w:tc>
        <w:tc>
          <w:tcPr>
            <w:tcW w:w="2706" w:type="pct"/>
          </w:tcPr>
          <w:p w:rsidR="00F56CEB" w:rsidRPr="00F56CEB" w:rsidRDefault="00F56CEB" w:rsidP="00975D55">
            <w:pPr>
              <w:autoSpaceDE w:val="0"/>
              <w:autoSpaceDN w:val="0"/>
              <w:adjustRightInd w:val="0"/>
              <w:ind w:left="-120" w:right="-105"/>
              <w:rPr>
                <w:iCs/>
                <w:snapToGrid w:val="0"/>
              </w:rPr>
            </w:pPr>
            <w:r w:rsidRPr="00F56CEB">
              <w:rPr>
                <w:iCs/>
                <w:snapToGrid w:val="0"/>
              </w:rPr>
              <w:t>зелёный - при отсутствии срабатывания аварии</w:t>
            </w:r>
          </w:p>
          <w:p w:rsidR="00F56CEB" w:rsidRPr="00F56CEB" w:rsidRDefault="00F56CEB" w:rsidP="00975D55">
            <w:pPr>
              <w:autoSpaceDE w:val="0"/>
              <w:autoSpaceDN w:val="0"/>
              <w:adjustRightInd w:val="0"/>
              <w:ind w:left="-120" w:right="-105"/>
              <w:rPr>
                <w:iCs/>
                <w:snapToGrid w:val="0"/>
              </w:rPr>
            </w:pPr>
            <w:proofErr w:type="gramStart"/>
            <w:r w:rsidRPr="00F56CEB">
              <w:rPr>
                <w:iCs/>
                <w:snapToGrid w:val="0"/>
              </w:rPr>
              <w:t>желтый</w:t>
            </w:r>
            <w:proofErr w:type="gramEnd"/>
            <w:r w:rsidRPr="00F56CEB">
              <w:rPr>
                <w:iCs/>
                <w:snapToGrid w:val="0"/>
              </w:rPr>
              <w:t xml:space="preserve"> - при срабатывании сигнализации А</w:t>
            </w:r>
          </w:p>
          <w:p w:rsidR="00F56CEB" w:rsidRPr="00F56CEB" w:rsidRDefault="00F56CEB" w:rsidP="00975D55">
            <w:pPr>
              <w:autoSpaceDE w:val="0"/>
              <w:autoSpaceDN w:val="0"/>
              <w:adjustRightInd w:val="0"/>
              <w:ind w:left="-120" w:right="-105"/>
              <w:rPr>
                <w:iCs/>
                <w:snapToGrid w:val="0"/>
              </w:rPr>
            </w:pPr>
            <w:proofErr w:type="gramStart"/>
            <w:r w:rsidRPr="00F56CEB">
              <w:rPr>
                <w:iCs/>
                <w:snapToGrid w:val="0"/>
              </w:rPr>
              <w:t>красный</w:t>
            </w:r>
            <w:proofErr w:type="gramEnd"/>
            <w:r w:rsidRPr="00F56CEB">
              <w:rPr>
                <w:iCs/>
                <w:snapToGrid w:val="0"/>
              </w:rPr>
              <w:t xml:space="preserve"> - при срабатывании сигнализации Б или обеих типов сигнализаций</w:t>
            </w:r>
          </w:p>
        </w:tc>
      </w:tr>
      <w:tr w:rsidR="00F56CEB" w:rsidRPr="00F56CEB" w:rsidTr="00975D55">
        <w:trPr>
          <w:trHeight w:val="258"/>
        </w:trPr>
        <w:tc>
          <w:tcPr>
            <w:tcW w:w="722" w:type="pct"/>
            <w:vMerge/>
          </w:tcPr>
          <w:p w:rsidR="00F56CEB" w:rsidRPr="00F56CEB" w:rsidRDefault="00F56CEB" w:rsidP="00975D55">
            <w:pPr>
              <w:autoSpaceDE w:val="0"/>
              <w:autoSpaceDN w:val="0"/>
              <w:adjustRightInd w:val="0"/>
              <w:ind w:left="-120" w:right="-105"/>
              <w:jc w:val="center"/>
            </w:pPr>
          </w:p>
        </w:tc>
        <w:tc>
          <w:tcPr>
            <w:tcW w:w="912" w:type="pct"/>
            <w:vMerge/>
          </w:tcPr>
          <w:p w:rsidR="00F56CEB" w:rsidRPr="00F56CEB" w:rsidRDefault="00F56CEB" w:rsidP="00975D55">
            <w:pPr>
              <w:tabs>
                <w:tab w:val="left" w:pos="0"/>
              </w:tabs>
              <w:autoSpaceDE w:val="0"/>
              <w:autoSpaceDN w:val="0"/>
              <w:adjustRightInd w:val="0"/>
              <w:ind w:right="-105"/>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lang w:val="en-US"/>
              </w:rPr>
            </w:pPr>
            <w:r w:rsidRPr="00F56CEB">
              <w:rPr>
                <w:iCs/>
                <w:snapToGrid w:val="0"/>
                <w:lang w:val="en-US"/>
              </w:rPr>
              <w:t>SELEC</w:t>
            </w:r>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установка цвета по заданным параметрам</w:t>
            </w:r>
          </w:p>
        </w:tc>
      </w:tr>
      <w:tr w:rsidR="00F56CEB" w:rsidRPr="00F56CEB" w:rsidTr="00975D55">
        <w:trPr>
          <w:trHeight w:val="258"/>
        </w:trPr>
        <w:tc>
          <w:tcPr>
            <w:tcW w:w="722" w:type="pct"/>
            <w:vMerge/>
          </w:tcPr>
          <w:p w:rsidR="00F56CEB" w:rsidRPr="00F56CEB" w:rsidRDefault="00F56CEB" w:rsidP="00975D55">
            <w:pPr>
              <w:autoSpaceDE w:val="0"/>
              <w:autoSpaceDN w:val="0"/>
              <w:adjustRightInd w:val="0"/>
              <w:ind w:left="-120" w:right="-105"/>
              <w:jc w:val="center"/>
            </w:pPr>
          </w:p>
        </w:tc>
        <w:tc>
          <w:tcPr>
            <w:tcW w:w="912" w:type="pct"/>
            <w:vMerge/>
          </w:tcPr>
          <w:p w:rsidR="00F56CEB" w:rsidRPr="00F56CEB" w:rsidRDefault="00F56CEB" w:rsidP="00975D55">
            <w:pPr>
              <w:tabs>
                <w:tab w:val="left" w:pos="0"/>
              </w:tabs>
              <w:autoSpaceDE w:val="0"/>
              <w:autoSpaceDN w:val="0"/>
              <w:adjustRightInd w:val="0"/>
              <w:ind w:right="-105"/>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lang w:val="en-US"/>
              </w:rPr>
            </w:pPr>
            <w:proofErr w:type="spellStart"/>
            <w:r w:rsidRPr="00F56CEB">
              <w:rPr>
                <w:iCs/>
                <w:snapToGrid w:val="0"/>
                <w:lang w:val="en-US"/>
              </w:rPr>
              <w:t>grEEn</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цвет индикации всегда зелёный</w:t>
            </w:r>
          </w:p>
        </w:tc>
      </w:tr>
      <w:tr w:rsidR="00F56CEB" w:rsidRPr="00F56CEB" w:rsidTr="00975D55">
        <w:trPr>
          <w:trHeight w:val="258"/>
        </w:trPr>
        <w:tc>
          <w:tcPr>
            <w:tcW w:w="722" w:type="pct"/>
            <w:vMerge/>
          </w:tcPr>
          <w:p w:rsidR="00F56CEB" w:rsidRPr="00F56CEB" w:rsidRDefault="00F56CEB" w:rsidP="00975D55">
            <w:pPr>
              <w:autoSpaceDE w:val="0"/>
              <w:autoSpaceDN w:val="0"/>
              <w:adjustRightInd w:val="0"/>
              <w:ind w:left="-120" w:right="-105"/>
              <w:jc w:val="center"/>
              <w:rPr>
                <w:lang w:val="en-US"/>
              </w:rPr>
            </w:pPr>
          </w:p>
        </w:tc>
        <w:tc>
          <w:tcPr>
            <w:tcW w:w="912" w:type="pct"/>
            <w:vMerge/>
          </w:tcPr>
          <w:p w:rsidR="00F56CEB" w:rsidRPr="00F56CEB" w:rsidRDefault="00F56CEB" w:rsidP="00975D55">
            <w:pPr>
              <w:tabs>
                <w:tab w:val="left" w:pos="0"/>
              </w:tabs>
              <w:autoSpaceDE w:val="0"/>
              <w:autoSpaceDN w:val="0"/>
              <w:adjustRightInd w:val="0"/>
              <w:ind w:right="-105"/>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lang w:val="en-US"/>
              </w:rPr>
            </w:pPr>
            <w:proofErr w:type="spellStart"/>
            <w:r w:rsidRPr="00F56CEB">
              <w:rPr>
                <w:iCs/>
                <w:snapToGrid w:val="0"/>
                <w:lang w:val="en-US"/>
              </w:rPr>
              <w:t>yELL</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цвет индикации всегда желтый</w:t>
            </w:r>
          </w:p>
        </w:tc>
      </w:tr>
      <w:tr w:rsidR="00F56CEB" w:rsidRPr="00F56CEB" w:rsidTr="00975D55">
        <w:trPr>
          <w:trHeight w:val="258"/>
        </w:trPr>
        <w:tc>
          <w:tcPr>
            <w:tcW w:w="722" w:type="pct"/>
            <w:vMerge/>
          </w:tcPr>
          <w:p w:rsidR="00F56CEB" w:rsidRPr="00F56CEB" w:rsidRDefault="00F56CEB" w:rsidP="00975D55">
            <w:pPr>
              <w:autoSpaceDE w:val="0"/>
              <w:autoSpaceDN w:val="0"/>
              <w:adjustRightInd w:val="0"/>
              <w:ind w:left="-120" w:right="-105"/>
              <w:jc w:val="center"/>
              <w:rPr>
                <w:lang w:val="en-US"/>
              </w:rPr>
            </w:pPr>
          </w:p>
        </w:tc>
        <w:tc>
          <w:tcPr>
            <w:tcW w:w="912" w:type="pct"/>
            <w:vMerge/>
          </w:tcPr>
          <w:p w:rsidR="00F56CEB" w:rsidRPr="00F56CEB" w:rsidRDefault="00F56CEB" w:rsidP="00975D55">
            <w:pPr>
              <w:tabs>
                <w:tab w:val="left" w:pos="0"/>
              </w:tabs>
              <w:autoSpaceDE w:val="0"/>
              <w:autoSpaceDN w:val="0"/>
              <w:adjustRightInd w:val="0"/>
              <w:ind w:right="-105"/>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lang w:val="en-US"/>
              </w:rPr>
            </w:pPr>
            <w:proofErr w:type="spellStart"/>
            <w:r w:rsidRPr="00F56CEB">
              <w:rPr>
                <w:iCs/>
                <w:snapToGrid w:val="0"/>
                <w:lang w:val="en-US"/>
              </w:rPr>
              <w:t>rEd</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цвет индикации всегда красный</w:t>
            </w:r>
          </w:p>
        </w:tc>
      </w:tr>
      <w:tr w:rsidR="00F56CEB" w:rsidRPr="00F56CEB" w:rsidTr="00975D55">
        <w:trPr>
          <w:trHeight w:val="537"/>
        </w:trPr>
        <w:tc>
          <w:tcPr>
            <w:tcW w:w="722" w:type="pct"/>
          </w:tcPr>
          <w:p w:rsidR="00F56CEB" w:rsidRPr="00F56CEB" w:rsidRDefault="00F56CEB" w:rsidP="00975D55">
            <w:pPr>
              <w:autoSpaceDE w:val="0"/>
              <w:autoSpaceDN w:val="0"/>
              <w:adjustRightInd w:val="0"/>
              <w:ind w:left="-120" w:right="-105"/>
              <w:jc w:val="center"/>
              <w:rPr>
                <w:iCs/>
                <w:snapToGrid w:val="0"/>
                <w:lang w:val="en-US"/>
              </w:rPr>
            </w:pPr>
            <w:r w:rsidRPr="00F56CEB">
              <w:rPr>
                <w:iCs/>
                <w:snapToGrid w:val="0"/>
                <w:lang w:val="en-US"/>
              </w:rPr>
              <w:t>P.1</w:t>
            </w:r>
          </w:p>
        </w:tc>
        <w:tc>
          <w:tcPr>
            <w:tcW w:w="912" w:type="pct"/>
            <w:vMerge w:val="restart"/>
          </w:tcPr>
          <w:p w:rsidR="00F56CEB" w:rsidRPr="00F56CEB" w:rsidRDefault="00F56CEB" w:rsidP="00975D55">
            <w:pPr>
              <w:tabs>
                <w:tab w:val="left" w:pos="0"/>
              </w:tabs>
              <w:autoSpaceDE w:val="0"/>
              <w:autoSpaceDN w:val="0"/>
              <w:adjustRightInd w:val="0"/>
              <w:ind w:left="-120" w:right="-105"/>
              <w:rPr>
                <w:iCs/>
                <w:snapToGrid w:val="0"/>
              </w:rPr>
            </w:pPr>
            <w:r w:rsidRPr="00F56CEB">
              <w:rPr>
                <w:iCs/>
                <w:snapToGrid w:val="0"/>
              </w:rPr>
              <w:t>цвет индикации меняется при прохождении через эти точки</w:t>
            </w:r>
          </w:p>
          <w:p w:rsidR="00F56CEB" w:rsidRPr="00F56CEB" w:rsidRDefault="00F56CEB" w:rsidP="00975D55">
            <w:pPr>
              <w:tabs>
                <w:tab w:val="left" w:pos="0"/>
              </w:tabs>
              <w:autoSpaceDE w:val="0"/>
              <w:autoSpaceDN w:val="0"/>
              <w:adjustRightInd w:val="0"/>
              <w:ind w:left="-120" w:right="-105"/>
              <w:rPr>
                <w:iCs/>
                <w:snapToGrid w:val="0"/>
              </w:rPr>
            </w:pPr>
            <w:r w:rsidRPr="00F56CEB">
              <w:rPr>
                <w:iCs/>
                <w:snapToGrid w:val="0"/>
                <w:lang w:val="en-US"/>
              </w:rPr>
              <w:t>P</w:t>
            </w:r>
            <w:r w:rsidRPr="00F56CEB">
              <w:rPr>
                <w:iCs/>
                <w:snapToGrid w:val="0"/>
              </w:rPr>
              <w:t>.1&lt;</w:t>
            </w:r>
            <w:r w:rsidRPr="00F56CEB">
              <w:rPr>
                <w:iCs/>
                <w:snapToGrid w:val="0"/>
                <w:lang w:val="en-US"/>
              </w:rPr>
              <w:t>P</w:t>
            </w:r>
            <w:r w:rsidRPr="00F56CEB">
              <w:rPr>
                <w:iCs/>
                <w:snapToGrid w:val="0"/>
              </w:rPr>
              <w:t>.2&lt;</w:t>
            </w:r>
            <w:r w:rsidRPr="00F56CEB">
              <w:rPr>
                <w:iCs/>
                <w:snapToGrid w:val="0"/>
                <w:lang w:val="en-US"/>
              </w:rPr>
              <w:t>P</w:t>
            </w:r>
            <w:r w:rsidRPr="00F56CEB">
              <w:rPr>
                <w:iCs/>
                <w:snapToGrid w:val="0"/>
              </w:rPr>
              <w:t>.3</w:t>
            </w: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06" w:type="pct"/>
          </w:tcPr>
          <w:p w:rsidR="00F56CEB" w:rsidRPr="00F56CEB" w:rsidRDefault="00F56CEB" w:rsidP="00975D55">
            <w:pPr>
              <w:tabs>
                <w:tab w:val="left" w:pos="0"/>
              </w:tabs>
              <w:autoSpaceDE w:val="0"/>
              <w:autoSpaceDN w:val="0"/>
              <w:adjustRightInd w:val="0"/>
              <w:ind w:left="-120" w:right="-105"/>
              <w:rPr>
                <w:iCs/>
                <w:snapToGrid w:val="0"/>
              </w:rPr>
            </w:pPr>
            <w:r w:rsidRPr="00F56CEB">
              <w:rPr>
                <w:iCs/>
                <w:snapToGrid w:val="0"/>
              </w:rPr>
              <w:t>записывается в знаках индикатора без учета десятичной точки</w:t>
            </w:r>
          </w:p>
        </w:tc>
      </w:tr>
      <w:tr w:rsidR="00F56CEB" w:rsidRPr="00F56CEB" w:rsidTr="00975D55">
        <w:trPr>
          <w:trHeight w:val="589"/>
        </w:trPr>
        <w:tc>
          <w:tcPr>
            <w:tcW w:w="722" w:type="pct"/>
          </w:tcPr>
          <w:p w:rsidR="00F56CEB" w:rsidRPr="00F56CEB" w:rsidRDefault="00F56CEB" w:rsidP="00975D55">
            <w:pPr>
              <w:autoSpaceDE w:val="0"/>
              <w:autoSpaceDN w:val="0"/>
              <w:adjustRightInd w:val="0"/>
              <w:ind w:left="-120" w:right="-105"/>
              <w:jc w:val="center"/>
              <w:rPr>
                <w:iCs/>
                <w:snapToGrid w:val="0"/>
                <w:lang w:val="en-US"/>
              </w:rPr>
            </w:pPr>
            <w:r w:rsidRPr="00F56CEB">
              <w:rPr>
                <w:iCs/>
                <w:snapToGrid w:val="0"/>
                <w:lang w:val="en-US"/>
              </w:rPr>
              <w:t>P.2</w:t>
            </w: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06" w:type="pct"/>
          </w:tcPr>
          <w:p w:rsidR="00F56CEB" w:rsidRPr="00F56CEB" w:rsidRDefault="00F56CEB" w:rsidP="00975D55">
            <w:pPr>
              <w:autoSpaceDE w:val="0"/>
              <w:autoSpaceDN w:val="0"/>
              <w:adjustRightInd w:val="0"/>
              <w:ind w:left="-120" w:right="-105"/>
              <w:rPr>
                <w:iCs/>
                <w:snapToGrid w:val="0"/>
              </w:rPr>
            </w:pPr>
            <w:r w:rsidRPr="00F56CEB">
              <w:rPr>
                <w:iCs/>
                <w:snapToGrid w:val="0"/>
              </w:rPr>
              <w:t>записывается в знаках индикатора без учета десятичной точки</w:t>
            </w:r>
          </w:p>
        </w:tc>
      </w:tr>
      <w:tr w:rsidR="00F56CEB" w:rsidRPr="00F56CEB" w:rsidTr="00975D55">
        <w:trPr>
          <w:trHeight w:val="555"/>
        </w:trPr>
        <w:tc>
          <w:tcPr>
            <w:tcW w:w="722" w:type="pct"/>
          </w:tcPr>
          <w:p w:rsidR="00F56CEB" w:rsidRPr="00F56CEB" w:rsidRDefault="00F56CEB" w:rsidP="00975D55">
            <w:pPr>
              <w:autoSpaceDE w:val="0"/>
              <w:autoSpaceDN w:val="0"/>
              <w:adjustRightInd w:val="0"/>
              <w:ind w:left="-120" w:right="-105"/>
              <w:jc w:val="center"/>
              <w:rPr>
                <w:iCs/>
                <w:snapToGrid w:val="0"/>
                <w:lang w:val="en-US"/>
              </w:rPr>
            </w:pPr>
            <w:r w:rsidRPr="00F56CEB">
              <w:rPr>
                <w:iCs/>
                <w:snapToGrid w:val="0"/>
                <w:lang w:val="en-US"/>
              </w:rPr>
              <w:t>P.3</w:t>
            </w: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06" w:type="pct"/>
          </w:tcPr>
          <w:p w:rsidR="00F56CEB" w:rsidRPr="00F56CEB" w:rsidRDefault="00F56CEB" w:rsidP="00975D55">
            <w:pPr>
              <w:autoSpaceDE w:val="0"/>
              <w:autoSpaceDN w:val="0"/>
              <w:adjustRightInd w:val="0"/>
              <w:ind w:left="-120" w:right="-105"/>
              <w:rPr>
                <w:iCs/>
                <w:snapToGrid w:val="0"/>
              </w:rPr>
            </w:pPr>
            <w:r w:rsidRPr="00F56CEB">
              <w:rPr>
                <w:iCs/>
                <w:snapToGrid w:val="0"/>
              </w:rPr>
              <w:t>записывается в знаках индикатора без учета десятичной точки</w:t>
            </w:r>
          </w:p>
        </w:tc>
      </w:tr>
      <w:tr w:rsidR="00F56CEB" w:rsidRPr="00F56CEB" w:rsidTr="00975D55">
        <w:trPr>
          <w:trHeight w:val="324"/>
        </w:trPr>
        <w:tc>
          <w:tcPr>
            <w:tcW w:w="722" w:type="pct"/>
            <w:vMerge w:val="restart"/>
          </w:tcPr>
          <w:p w:rsidR="00F56CEB" w:rsidRPr="00F56CEB" w:rsidRDefault="00F56CEB" w:rsidP="00975D55">
            <w:pPr>
              <w:autoSpaceDE w:val="0"/>
              <w:autoSpaceDN w:val="0"/>
              <w:adjustRightInd w:val="0"/>
              <w:ind w:left="-120" w:right="-105"/>
              <w:jc w:val="center"/>
              <w:rPr>
                <w:iCs/>
                <w:snapToGrid w:val="0"/>
                <w:lang w:val="en-US"/>
              </w:rPr>
            </w:pPr>
            <w:r w:rsidRPr="00F56CEB">
              <w:rPr>
                <w:iCs/>
                <w:snapToGrid w:val="0"/>
                <w:lang w:val="en-US"/>
              </w:rPr>
              <w:t>_ _-P1</w:t>
            </w:r>
          </w:p>
        </w:tc>
        <w:tc>
          <w:tcPr>
            <w:tcW w:w="912" w:type="pct"/>
            <w:vMerge w:val="restart"/>
          </w:tcPr>
          <w:p w:rsidR="00F56CEB" w:rsidRPr="00F56CEB" w:rsidRDefault="00F56CEB" w:rsidP="00975D55">
            <w:pPr>
              <w:tabs>
                <w:tab w:val="left" w:pos="0"/>
              </w:tabs>
              <w:autoSpaceDE w:val="0"/>
              <w:autoSpaceDN w:val="0"/>
              <w:adjustRightInd w:val="0"/>
              <w:ind w:left="-120" w:right="-105"/>
              <w:jc w:val="center"/>
              <w:rPr>
                <w:iCs/>
                <w:snapToGrid w:val="0"/>
              </w:rPr>
            </w:pPr>
            <w:r w:rsidRPr="00F56CEB">
              <w:rPr>
                <w:iCs/>
                <w:snapToGrid w:val="0"/>
              </w:rPr>
              <w:t xml:space="preserve">значение индикации меньше или равно </w:t>
            </w:r>
            <w:r w:rsidRPr="00F56CEB">
              <w:rPr>
                <w:iCs/>
                <w:snapToGrid w:val="0"/>
                <w:lang w:val="en-US"/>
              </w:rPr>
              <w:t>P</w:t>
            </w:r>
            <w:r w:rsidRPr="00F56CEB">
              <w:rPr>
                <w:iCs/>
                <w:snapToGrid w:val="0"/>
              </w:rPr>
              <w:t>1</w:t>
            </w: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grEEn</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горит зелёным</w:t>
            </w:r>
          </w:p>
        </w:tc>
      </w:tr>
      <w:tr w:rsidR="00F56CEB" w:rsidRPr="00F56CEB" w:rsidTr="00975D55">
        <w:trPr>
          <w:trHeight w:val="322"/>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yELL</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горит желтым</w:t>
            </w:r>
          </w:p>
        </w:tc>
      </w:tr>
      <w:tr w:rsidR="00F56CEB" w:rsidRPr="00F56CEB" w:rsidTr="00975D55">
        <w:trPr>
          <w:trHeight w:val="322"/>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rEd</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горит красным</w:t>
            </w:r>
          </w:p>
        </w:tc>
      </w:tr>
      <w:tr w:rsidR="00F56CEB" w:rsidRPr="00F56CEB" w:rsidTr="00975D55">
        <w:trPr>
          <w:trHeight w:val="322"/>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lang w:val="en-US"/>
              </w:rPr>
            </w:pPr>
            <w:proofErr w:type="spellStart"/>
            <w:r w:rsidRPr="00F56CEB">
              <w:rPr>
                <w:iCs/>
                <w:snapToGrid w:val="0"/>
                <w:lang w:val="en-US"/>
              </w:rPr>
              <w:t>bL.rEd</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мигает красным</w:t>
            </w:r>
          </w:p>
        </w:tc>
      </w:tr>
      <w:tr w:rsidR="00F56CEB" w:rsidRPr="00F56CEB" w:rsidTr="00975D55">
        <w:trPr>
          <w:trHeight w:val="402"/>
        </w:trPr>
        <w:tc>
          <w:tcPr>
            <w:tcW w:w="722" w:type="pct"/>
            <w:vMerge w:val="restart"/>
          </w:tcPr>
          <w:p w:rsidR="00F56CEB" w:rsidRPr="00F56CEB" w:rsidRDefault="00F56CEB" w:rsidP="00975D55">
            <w:pPr>
              <w:autoSpaceDE w:val="0"/>
              <w:autoSpaceDN w:val="0"/>
              <w:adjustRightInd w:val="0"/>
              <w:ind w:left="-120" w:right="-105"/>
              <w:jc w:val="center"/>
              <w:rPr>
                <w:iCs/>
                <w:snapToGrid w:val="0"/>
                <w:lang w:val="en-US"/>
              </w:rPr>
            </w:pPr>
            <w:r w:rsidRPr="00F56CEB">
              <w:rPr>
                <w:iCs/>
                <w:snapToGrid w:val="0"/>
                <w:lang w:val="en-US"/>
              </w:rPr>
              <w:t>P1-P2</w:t>
            </w:r>
          </w:p>
        </w:tc>
        <w:tc>
          <w:tcPr>
            <w:tcW w:w="912" w:type="pct"/>
            <w:vMerge w:val="restart"/>
          </w:tcPr>
          <w:p w:rsidR="00F56CEB" w:rsidRPr="00F56CEB" w:rsidRDefault="00F56CEB" w:rsidP="00975D55">
            <w:pPr>
              <w:tabs>
                <w:tab w:val="left" w:pos="0"/>
              </w:tabs>
              <w:autoSpaceDE w:val="0"/>
              <w:autoSpaceDN w:val="0"/>
              <w:adjustRightInd w:val="0"/>
              <w:ind w:left="-120" w:right="-105"/>
              <w:jc w:val="center"/>
              <w:rPr>
                <w:iCs/>
                <w:snapToGrid w:val="0"/>
              </w:rPr>
            </w:pPr>
            <w:r w:rsidRPr="00F56CEB">
              <w:rPr>
                <w:iCs/>
                <w:snapToGrid w:val="0"/>
              </w:rPr>
              <w:t xml:space="preserve">значение индикации находится между точками </w:t>
            </w:r>
            <w:r w:rsidRPr="00F56CEB">
              <w:rPr>
                <w:iCs/>
                <w:snapToGrid w:val="0"/>
                <w:lang w:val="en-US"/>
              </w:rPr>
              <w:t>P</w:t>
            </w:r>
            <w:r w:rsidRPr="00F56CEB">
              <w:rPr>
                <w:iCs/>
                <w:snapToGrid w:val="0"/>
              </w:rPr>
              <w:t xml:space="preserve">1 и </w:t>
            </w:r>
            <w:r w:rsidRPr="00F56CEB">
              <w:rPr>
                <w:iCs/>
                <w:snapToGrid w:val="0"/>
                <w:lang w:val="en-US"/>
              </w:rPr>
              <w:t>P</w:t>
            </w:r>
            <w:r w:rsidRPr="00F56CEB">
              <w:rPr>
                <w:iCs/>
                <w:snapToGrid w:val="0"/>
              </w:rPr>
              <w:t>2</w:t>
            </w: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grEEn</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горит зелёным</w:t>
            </w:r>
          </w:p>
        </w:tc>
      </w:tr>
      <w:tr w:rsidR="00F56CEB" w:rsidRPr="00F56CEB" w:rsidTr="00975D55">
        <w:trPr>
          <w:trHeight w:val="401"/>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yELL</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p>
        </w:tc>
      </w:tr>
      <w:tr w:rsidR="00F56CEB" w:rsidRPr="00F56CEB" w:rsidTr="00975D55">
        <w:trPr>
          <w:trHeight w:val="401"/>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rEd</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горит красным</w:t>
            </w:r>
          </w:p>
        </w:tc>
      </w:tr>
      <w:tr w:rsidR="00F56CEB" w:rsidRPr="00F56CEB" w:rsidTr="00975D55">
        <w:trPr>
          <w:trHeight w:val="401"/>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bL.rEd</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мигает красным</w:t>
            </w:r>
          </w:p>
        </w:tc>
      </w:tr>
      <w:tr w:rsidR="00F56CEB" w:rsidRPr="00F56CEB" w:rsidTr="00975D55">
        <w:trPr>
          <w:trHeight w:val="402"/>
        </w:trPr>
        <w:tc>
          <w:tcPr>
            <w:tcW w:w="722" w:type="pct"/>
            <w:vMerge w:val="restart"/>
          </w:tcPr>
          <w:p w:rsidR="00F56CEB" w:rsidRPr="00F56CEB" w:rsidRDefault="00F56CEB" w:rsidP="00975D55">
            <w:pPr>
              <w:autoSpaceDE w:val="0"/>
              <w:autoSpaceDN w:val="0"/>
              <w:adjustRightInd w:val="0"/>
              <w:ind w:left="-120" w:right="-105"/>
              <w:jc w:val="center"/>
              <w:rPr>
                <w:iCs/>
                <w:snapToGrid w:val="0"/>
                <w:lang w:val="en-US"/>
              </w:rPr>
            </w:pPr>
            <w:r w:rsidRPr="00F56CEB">
              <w:rPr>
                <w:iCs/>
                <w:snapToGrid w:val="0"/>
                <w:lang w:val="en-US"/>
              </w:rPr>
              <w:t>P2-P3</w:t>
            </w:r>
          </w:p>
        </w:tc>
        <w:tc>
          <w:tcPr>
            <w:tcW w:w="912" w:type="pct"/>
            <w:vMerge w:val="restart"/>
          </w:tcPr>
          <w:p w:rsidR="00F56CEB" w:rsidRPr="00F56CEB" w:rsidRDefault="00F56CEB" w:rsidP="00975D55">
            <w:pPr>
              <w:tabs>
                <w:tab w:val="left" w:pos="0"/>
              </w:tabs>
              <w:autoSpaceDE w:val="0"/>
              <w:autoSpaceDN w:val="0"/>
              <w:adjustRightInd w:val="0"/>
              <w:ind w:left="-120" w:right="-105"/>
              <w:jc w:val="center"/>
              <w:rPr>
                <w:iCs/>
                <w:snapToGrid w:val="0"/>
              </w:rPr>
            </w:pPr>
            <w:r w:rsidRPr="00F56CEB">
              <w:rPr>
                <w:iCs/>
                <w:snapToGrid w:val="0"/>
              </w:rPr>
              <w:t xml:space="preserve">значение индикации находится между точками </w:t>
            </w:r>
            <w:r w:rsidRPr="00F56CEB">
              <w:rPr>
                <w:iCs/>
                <w:snapToGrid w:val="0"/>
                <w:lang w:val="en-US"/>
              </w:rPr>
              <w:t>P</w:t>
            </w:r>
            <w:r w:rsidRPr="00F56CEB">
              <w:rPr>
                <w:iCs/>
                <w:snapToGrid w:val="0"/>
              </w:rPr>
              <w:t xml:space="preserve">2 и </w:t>
            </w:r>
            <w:r w:rsidRPr="00F56CEB">
              <w:rPr>
                <w:iCs/>
                <w:snapToGrid w:val="0"/>
                <w:lang w:val="en-US"/>
              </w:rPr>
              <w:t>P</w:t>
            </w:r>
            <w:r w:rsidRPr="00F56CEB">
              <w:rPr>
                <w:iCs/>
                <w:snapToGrid w:val="0"/>
              </w:rPr>
              <w:t>3</w:t>
            </w: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grEEn</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горит зелёным</w:t>
            </w:r>
          </w:p>
        </w:tc>
      </w:tr>
      <w:tr w:rsidR="00F56CEB" w:rsidRPr="00F56CEB" w:rsidTr="00975D55">
        <w:trPr>
          <w:trHeight w:val="401"/>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yELL</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горит желтым</w:t>
            </w:r>
          </w:p>
        </w:tc>
      </w:tr>
      <w:tr w:rsidR="00F56CEB" w:rsidRPr="00F56CEB" w:rsidTr="00975D55">
        <w:trPr>
          <w:trHeight w:val="401"/>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rEd</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горит красным</w:t>
            </w:r>
          </w:p>
        </w:tc>
      </w:tr>
      <w:tr w:rsidR="00F56CEB" w:rsidRPr="00F56CEB" w:rsidTr="00975D55">
        <w:trPr>
          <w:trHeight w:val="401"/>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bL.rEd</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мигает красным</w:t>
            </w:r>
          </w:p>
        </w:tc>
      </w:tr>
      <w:tr w:rsidR="00F56CEB" w:rsidRPr="00F56CEB" w:rsidTr="00975D55">
        <w:trPr>
          <w:trHeight w:val="324"/>
        </w:trPr>
        <w:tc>
          <w:tcPr>
            <w:tcW w:w="722" w:type="pct"/>
            <w:vMerge w:val="restart"/>
          </w:tcPr>
          <w:p w:rsidR="00F56CEB" w:rsidRPr="00F56CEB" w:rsidRDefault="00F56CEB" w:rsidP="00975D55">
            <w:pPr>
              <w:autoSpaceDE w:val="0"/>
              <w:autoSpaceDN w:val="0"/>
              <w:adjustRightInd w:val="0"/>
              <w:ind w:left="-120" w:right="-105"/>
              <w:jc w:val="center"/>
              <w:rPr>
                <w:iCs/>
                <w:snapToGrid w:val="0"/>
                <w:lang w:val="en-US"/>
              </w:rPr>
            </w:pPr>
            <w:r w:rsidRPr="00F56CEB">
              <w:rPr>
                <w:iCs/>
                <w:snapToGrid w:val="0"/>
                <w:lang w:val="en-US"/>
              </w:rPr>
              <w:t>P3-</w:t>
            </w:r>
            <w:r w:rsidRPr="00F56CEB">
              <w:rPr>
                <w:iCs/>
                <w:snapToGrid w:val="0"/>
                <w:vertAlign w:val="superscript"/>
                <w:lang w:val="en-US"/>
              </w:rPr>
              <w:t>--</w:t>
            </w:r>
          </w:p>
        </w:tc>
        <w:tc>
          <w:tcPr>
            <w:tcW w:w="912" w:type="pct"/>
            <w:vMerge w:val="restart"/>
          </w:tcPr>
          <w:p w:rsidR="00F56CEB" w:rsidRPr="00F56CEB" w:rsidRDefault="00F56CEB" w:rsidP="00975D55">
            <w:pPr>
              <w:tabs>
                <w:tab w:val="left" w:pos="0"/>
              </w:tabs>
              <w:autoSpaceDE w:val="0"/>
              <w:autoSpaceDN w:val="0"/>
              <w:adjustRightInd w:val="0"/>
              <w:ind w:left="-120" w:right="-105"/>
              <w:jc w:val="center"/>
              <w:rPr>
                <w:iCs/>
                <w:snapToGrid w:val="0"/>
              </w:rPr>
            </w:pPr>
            <w:r w:rsidRPr="00F56CEB">
              <w:rPr>
                <w:iCs/>
                <w:snapToGrid w:val="0"/>
              </w:rPr>
              <w:t xml:space="preserve">значение индикации больше или равно </w:t>
            </w:r>
            <w:r w:rsidRPr="00F56CEB">
              <w:rPr>
                <w:iCs/>
                <w:snapToGrid w:val="0"/>
                <w:lang w:val="en-US"/>
              </w:rPr>
              <w:t>P</w:t>
            </w:r>
            <w:r w:rsidRPr="00F56CEB">
              <w:rPr>
                <w:iCs/>
                <w:snapToGrid w:val="0"/>
              </w:rPr>
              <w:t>3</w:t>
            </w: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grEEn</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горит зелёным</w:t>
            </w:r>
          </w:p>
        </w:tc>
      </w:tr>
      <w:tr w:rsidR="00F56CEB" w:rsidRPr="00F56CEB" w:rsidTr="00975D55">
        <w:trPr>
          <w:trHeight w:val="322"/>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yELL</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горит желтым</w:t>
            </w:r>
          </w:p>
        </w:tc>
      </w:tr>
      <w:tr w:rsidR="00F56CEB" w:rsidRPr="00F56CEB" w:rsidTr="00975D55">
        <w:trPr>
          <w:trHeight w:val="322"/>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rEd</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горит красным</w:t>
            </w:r>
          </w:p>
        </w:tc>
      </w:tr>
      <w:tr w:rsidR="00F56CEB" w:rsidRPr="00F56CEB" w:rsidTr="00975D55">
        <w:trPr>
          <w:trHeight w:val="322"/>
        </w:trPr>
        <w:tc>
          <w:tcPr>
            <w:tcW w:w="722" w:type="pct"/>
            <w:vMerge/>
          </w:tcPr>
          <w:p w:rsidR="00F56CEB" w:rsidRPr="00F56CEB" w:rsidRDefault="00F56CEB" w:rsidP="00975D55">
            <w:pPr>
              <w:autoSpaceDE w:val="0"/>
              <w:autoSpaceDN w:val="0"/>
              <w:adjustRightInd w:val="0"/>
              <w:ind w:left="-120" w:right="-105"/>
              <w:jc w:val="center"/>
              <w:rPr>
                <w:iCs/>
                <w:snapToGrid w:val="0"/>
                <w:lang w:val="en-US"/>
              </w:rPr>
            </w:pPr>
          </w:p>
        </w:tc>
        <w:tc>
          <w:tcPr>
            <w:tcW w:w="912" w:type="pct"/>
            <w:vMerge/>
          </w:tcPr>
          <w:p w:rsidR="00F56CEB" w:rsidRPr="00F56CEB" w:rsidRDefault="00F56CEB" w:rsidP="00975D55">
            <w:pPr>
              <w:tabs>
                <w:tab w:val="left" w:pos="0"/>
              </w:tabs>
              <w:autoSpaceDE w:val="0"/>
              <w:autoSpaceDN w:val="0"/>
              <w:adjustRightInd w:val="0"/>
              <w:ind w:left="-120" w:right="-105"/>
              <w:jc w:val="center"/>
              <w:rPr>
                <w:iCs/>
                <w:snapToGrid w:val="0"/>
              </w:rPr>
            </w:pPr>
          </w:p>
        </w:tc>
        <w:tc>
          <w:tcPr>
            <w:tcW w:w="661" w:type="pct"/>
          </w:tcPr>
          <w:p w:rsidR="00F56CEB" w:rsidRPr="00F56CEB" w:rsidRDefault="00F56CEB" w:rsidP="00975D55">
            <w:pPr>
              <w:tabs>
                <w:tab w:val="left" w:pos="0"/>
              </w:tabs>
              <w:autoSpaceDE w:val="0"/>
              <w:autoSpaceDN w:val="0"/>
              <w:adjustRightInd w:val="0"/>
              <w:ind w:left="-120" w:right="-105"/>
              <w:jc w:val="center"/>
              <w:rPr>
                <w:iCs/>
                <w:snapToGrid w:val="0"/>
              </w:rPr>
            </w:pPr>
            <w:proofErr w:type="spellStart"/>
            <w:r w:rsidRPr="00F56CEB">
              <w:rPr>
                <w:iCs/>
                <w:snapToGrid w:val="0"/>
                <w:lang w:val="en-US"/>
              </w:rPr>
              <w:t>bL.rEd</w:t>
            </w:r>
            <w:proofErr w:type="spellEnd"/>
          </w:p>
        </w:tc>
        <w:tc>
          <w:tcPr>
            <w:tcW w:w="2706" w:type="pct"/>
          </w:tcPr>
          <w:p w:rsidR="00F56CEB" w:rsidRPr="00F56CEB" w:rsidRDefault="00F56CEB" w:rsidP="00975D55">
            <w:pPr>
              <w:autoSpaceDE w:val="0"/>
              <w:autoSpaceDN w:val="0"/>
              <w:adjustRightInd w:val="0"/>
              <w:ind w:left="-120" w:right="-105"/>
              <w:jc w:val="center"/>
              <w:rPr>
                <w:iCs/>
                <w:snapToGrid w:val="0"/>
              </w:rPr>
            </w:pPr>
            <w:r w:rsidRPr="00F56CEB">
              <w:rPr>
                <w:iCs/>
                <w:snapToGrid w:val="0"/>
              </w:rPr>
              <w:t xml:space="preserve">мигает красным </w:t>
            </w:r>
          </w:p>
        </w:tc>
      </w:tr>
    </w:tbl>
    <w:p w:rsidR="00F56CEB" w:rsidRDefault="00F56CEB" w:rsidP="00D8388D">
      <w:pPr>
        <w:ind w:firstLine="720"/>
        <w:jc w:val="both"/>
      </w:pPr>
    </w:p>
    <w:p w:rsidR="002E376A" w:rsidRPr="00AC73A7" w:rsidRDefault="00D8388D" w:rsidP="00264023">
      <w:pPr>
        <w:ind w:firstLine="720"/>
        <w:jc w:val="both"/>
      </w:pPr>
      <w:r w:rsidRPr="00AC73A7">
        <w:t>Раздел 5 «Неисправность датчика</w:t>
      </w:r>
      <w:r w:rsidR="00F56CEB">
        <w:t>*</w:t>
      </w:r>
      <w:r w:rsidRPr="00AC73A7">
        <w:t>» предназначен для настройки ре</w:t>
      </w:r>
      <w:r w:rsidR="00FD28BF">
        <w:t xml:space="preserve">акции на неисправность датчика. </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2557"/>
        <w:gridCol w:w="1350"/>
        <w:gridCol w:w="5598"/>
      </w:tblGrid>
      <w:tr w:rsidR="00235A54" w:rsidRPr="00235A54" w:rsidTr="00975D55">
        <w:tc>
          <w:tcPr>
            <w:tcW w:w="718" w:type="pct"/>
          </w:tcPr>
          <w:p w:rsidR="00235A54" w:rsidRPr="00235A54" w:rsidRDefault="00235A54" w:rsidP="00975D55">
            <w:pPr>
              <w:autoSpaceDE w:val="0"/>
              <w:autoSpaceDN w:val="0"/>
              <w:adjustRightInd w:val="0"/>
              <w:ind w:left="-120" w:right="-105"/>
              <w:jc w:val="center"/>
            </w:pPr>
            <w:r w:rsidRPr="00235A54">
              <w:t>№ раздела</w:t>
            </w:r>
          </w:p>
        </w:tc>
        <w:tc>
          <w:tcPr>
            <w:tcW w:w="1760" w:type="pct"/>
            <w:gridSpan w:val="2"/>
          </w:tcPr>
          <w:p w:rsidR="00235A54" w:rsidRPr="00235A54" w:rsidRDefault="00235A54" w:rsidP="00975D55">
            <w:pPr>
              <w:autoSpaceDE w:val="0"/>
              <w:autoSpaceDN w:val="0"/>
              <w:adjustRightInd w:val="0"/>
              <w:ind w:left="-120" w:right="-105"/>
              <w:jc w:val="center"/>
            </w:pPr>
            <w:r w:rsidRPr="00235A54">
              <w:t>Обозначение раздела</w:t>
            </w:r>
          </w:p>
        </w:tc>
        <w:tc>
          <w:tcPr>
            <w:tcW w:w="2522" w:type="pct"/>
          </w:tcPr>
          <w:p w:rsidR="00235A54" w:rsidRPr="00235A54" w:rsidRDefault="00235A54" w:rsidP="00975D55">
            <w:pPr>
              <w:autoSpaceDE w:val="0"/>
              <w:autoSpaceDN w:val="0"/>
              <w:adjustRightInd w:val="0"/>
              <w:ind w:left="-120" w:right="-105"/>
              <w:jc w:val="center"/>
            </w:pPr>
            <w:r w:rsidRPr="00235A54">
              <w:t>Название раздела</w:t>
            </w:r>
          </w:p>
        </w:tc>
      </w:tr>
      <w:tr w:rsidR="00235A54" w:rsidRPr="00235A54" w:rsidTr="00975D55">
        <w:tc>
          <w:tcPr>
            <w:tcW w:w="718" w:type="pct"/>
            <w:vAlign w:val="center"/>
          </w:tcPr>
          <w:p w:rsidR="00235A54" w:rsidRPr="00235A54" w:rsidRDefault="00235A54" w:rsidP="00975D55">
            <w:pPr>
              <w:autoSpaceDE w:val="0"/>
              <w:autoSpaceDN w:val="0"/>
              <w:adjustRightInd w:val="0"/>
              <w:ind w:right="-105"/>
              <w:jc w:val="center"/>
            </w:pPr>
            <w:r w:rsidRPr="00235A54">
              <w:t>5</w:t>
            </w:r>
          </w:p>
        </w:tc>
        <w:tc>
          <w:tcPr>
            <w:tcW w:w="1760" w:type="pct"/>
            <w:gridSpan w:val="2"/>
          </w:tcPr>
          <w:p w:rsidR="00235A54" w:rsidRPr="00235A54" w:rsidRDefault="00235A54" w:rsidP="00975D55">
            <w:pPr>
              <w:autoSpaceDE w:val="0"/>
              <w:autoSpaceDN w:val="0"/>
              <w:adjustRightInd w:val="0"/>
              <w:ind w:right="-105"/>
              <w:jc w:val="center"/>
            </w:pPr>
            <w:r w:rsidRPr="00235A54">
              <w:rPr>
                <w:iCs/>
                <w:snapToGrid w:val="0"/>
              </w:rPr>
              <w:object w:dxaOrig="714" w:dyaOrig="283">
                <v:shape id="_x0000_i1088" type="#_x0000_t75" style="width:40.4pt;height:16pt" o:ole="">
                  <v:imagedata r:id="rId148" o:title=""/>
                </v:shape>
                <o:OLEObject Type="Embed" ProgID="CorelDRAW.Graphic.12" ShapeID="_x0000_i1088" DrawAspect="Content" ObjectID="_1653128954" r:id="rId149"/>
              </w:object>
            </w:r>
          </w:p>
          <w:p w:rsidR="00235A54" w:rsidRPr="00235A54" w:rsidRDefault="00235A54" w:rsidP="00975D55">
            <w:pPr>
              <w:autoSpaceDE w:val="0"/>
              <w:autoSpaceDN w:val="0"/>
              <w:adjustRightInd w:val="0"/>
              <w:ind w:right="-105"/>
              <w:jc w:val="center"/>
            </w:pPr>
            <w:r w:rsidRPr="00235A54">
              <w:object w:dxaOrig="602" w:dyaOrig="272">
                <v:shape id="_x0000_i1089" type="#_x0000_t75" style="width:30pt;height:13.6pt" o:ole="">
                  <v:imagedata r:id="rId150" o:title=""/>
                </v:shape>
                <o:OLEObject Type="Embed" ProgID="CorelDRAW.Graphic.12" ShapeID="_x0000_i1089" DrawAspect="Content" ObjectID="_1653128955" r:id="rId151"/>
              </w:object>
            </w:r>
          </w:p>
        </w:tc>
        <w:tc>
          <w:tcPr>
            <w:tcW w:w="2522" w:type="pct"/>
          </w:tcPr>
          <w:p w:rsidR="00235A54" w:rsidRPr="00235A54" w:rsidRDefault="00235A54" w:rsidP="00975D55">
            <w:pPr>
              <w:autoSpaceDE w:val="0"/>
              <w:autoSpaceDN w:val="0"/>
              <w:adjustRightInd w:val="0"/>
              <w:ind w:right="-105"/>
              <w:jc w:val="center"/>
            </w:pPr>
            <w:r w:rsidRPr="00235A54">
              <w:rPr>
                <w:iCs/>
                <w:snapToGrid w:val="0"/>
              </w:rPr>
              <w:t>реакция на неисправность датчика</w:t>
            </w:r>
            <w:r w:rsidRPr="00235A54">
              <w:t xml:space="preserve"> *</w:t>
            </w:r>
          </w:p>
        </w:tc>
      </w:tr>
      <w:tr w:rsidR="00235A54" w:rsidRPr="00235A54" w:rsidTr="00975D55">
        <w:tc>
          <w:tcPr>
            <w:tcW w:w="718" w:type="pct"/>
          </w:tcPr>
          <w:p w:rsidR="00235A54" w:rsidRPr="00235A54" w:rsidRDefault="00235A54" w:rsidP="00975D55">
            <w:pPr>
              <w:autoSpaceDE w:val="0"/>
              <w:autoSpaceDN w:val="0"/>
              <w:adjustRightInd w:val="0"/>
              <w:ind w:left="-120" w:right="-105"/>
              <w:jc w:val="center"/>
              <w:rPr>
                <w:iCs/>
                <w:snapToGrid w:val="0"/>
              </w:rPr>
            </w:pPr>
            <w:r w:rsidRPr="00235A54">
              <w:rPr>
                <w:iCs/>
                <w:snapToGrid w:val="0"/>
              </w:rPr>
              <w:t>Обозначение параметра</w:t>
            </w:r>
          </w:p>
        </w:tc>
        <w:tc>
          <w:tcPr>
            <w:tcW w:w="1152" w:type="pct"/>
          </w:tcPr>
          <w:p w:rsidR="00235A54" w:rsidRPr="00235A54" w:rsidRDefault="00235A54" w:rsidP="00975D55">
            <w:pPr>
              <w:tabs>
                <w:tab w:val="left" w:pos="0"/>
              </w:tabs>
              <w:autoSpaceDE w:val="0"/>
              <w:autoSpaceDN w:val="0"/>
              <w:adjustRightInd w:val="0"/>
              <w:ind w:left="-120" w:right="-105"/>
              <w:jc w:val="center"/>
              <w:rPr>
                <w:iCs/>
                <w:snapToGrid w:val="0"/>
              </w:rPr>
            </w:pPr>
            <w:r w:rsidRPr="00235A54">
              <w:rPr>
                <w:iCs/>
                <w:snapToGrid w:val="0"/>
              </w:rPr>
              <w:t>Название</w:t>
            </w:r>
          </w:p>
          <w:p w:rsidR="00235A54" w:rsidRPr="00235A54" w:rsidRDefault="00235A54" w:rsidP="00975D55">
            <w:pPr>
              <w:tabs>
                <w:tab w:val="left" w:pos="0"/>
              </w:tabs>
              <w:autoSpaceDE w:val="0"/>
              <w:autoSpaceDN w:val="0"/>
              <w:adjustRightInd w:val="0"/>
              <w:ind w:left="-120" w:right="-105"/>
              <w:jc w:val="center"/>
              <w:rPr>
                <w:iCs/>
                <w:snapToGrid w:val="0"/>
              </w:rPr>
            </w:pPr>
            <w:r w:rsidRPr="00235A54">
              <w:rPr>
                <w:iCs/>
                <w:snapToGrid w:val="0"/>
              </w:rPr>
              <w:t>параметра</w:t>
            </w:r>
          </w:p>
        </w:tc>
        <w:tc>
          <w:tcPr>
            <w:tcW w:w="608" w:type="pct"/>
          </w:tcPr>
          <w:p w:rsidR="00235A54" w:rsidRPr="00235A54" w:rsidRDefault="00235A54" w:rsidP="00975D55">
            <w:pPr>
              <w:tabs>
                <w:tab w:val="left" w:pos="0"/>
              </w:tabs>
              <w:autoSpaceDE w:val="0"/>
              <w:autoSpaceDN w:val="0"/>
              <w:adjustRightInd w:val="0"/>
              <w:ind w:left="-120" w:right="-105"/>
              <w:jc w:val="center"/>
              <w:rPr>
                <w:iCs/>
                <w:snapToGrid w:val="0"/>
              </w:rPr>
            </w:pPr>
            <w:r w:rsidRPr="00235A54">
              <w:rPr>
                <w:iCs/>
                <w:snapToGrid w:val="0"/>
              </w:rPr>
              <w:t>Значение</w:t>
            </w:r>
          </w:p>
          <w:p w:rsidR="00235A54" w:rsidRPr="00235A54" w:rsidRDefault="00235A54" w:rsidP="00975D55">
            <w:pPr>
              <w:tabs>
                <w:tab w:val="left" w:pos="0"/>
              </w:tabs>
              <w:autoSpaceDE w:val="0"/>
              <w:autoSpaceDN w:val="0"/>
              <w:adjustRightInd w:val="0"/>
              <w:ind w:left="-120" w:right="-105"/>
              <w:jc w:val="center"/>
              <w:rPr>
                <w:iCs/>
                <w:snapToGrid w:val="0"/>
              </w:rPr>
            </w:pPr>
            <w:r w:rsidRPr="00235A54">
              <w:rPr>
                <w:iCs/>
                <w:snapToGrid w:val="0"/>
              </w:rPr>
              <w:t>параметра</w:t>
            </w:r>
          </w:p>
        </w:tc>
        <w:tc>
          <w:tcPr>
            <w:tcW w:w="2522" w:type="pct"/>
          </w:tcPr>
          <w:p w:rsidR="00235A54" w:rsidRPr="00235A54" w:rsidRDefault="00235A54" w:rsidP="00975D55">
            <w:pPr>
              <w:autoSpaceDE w:val="0"/>
              <w:autoSpaceDN w:val="0"/>
              <w:adjustRightInd w:val="0"/>
              <w:ind w:left="-120" w:right="-105"/>
              <w:jc w:val="center"/>
            </w:pPr>
            <w:r w:rsidRPr="00235A54">
              <w:rPr>
                <w:iCs/>
                <w:snapToGrid w:val="0"/>
              </w:rPr>
              <w:t>Комментарии</w:t>
            </w:r>
          </w:p>
        </w:tc>
      </w:tr>
      <w:tr w:rsidR="00235A54" w:rsidRPr="00235A54" w:rsidTr="00975D55">
        <w:tc>
          <w:tcPr>
            <w:tcW w:w="718" w:type="pct"/>
            <w:vMerge w:val="restart"/>
          </w:tcPr>
          <w:p w:rsidR="00235A54" w:rsidRPr="00235A54" w:rsidRDefault="00235A54" w:rsidP="00975D55">
            <w:pPr>
              <w:ind w:left="-120" w:right="-105"/>
              <w:jc w:val="center"/>
            </w:pPr>
            <w:r w:rsidRPr="00235A54">
              <w:object w:dxaOrig="674" w:dyaOrig="280">
                <v:shape id="_x0000_i1090" type="#_x0000_t75" style="width:34pt;height:14pt" o:ole="">
                  <v:imagedata r:id="rId152" o:title=""/>
                </v:shape>
                <o:OLEObject Type="Embed" ProgID="CorelDRAW.Graphic.12" ShapeID="_x0000_i1090" DrawAspect="Content" ObjectID="_1653128956" r:id="rId153"/>
              </w:object>
            </w:r>
          </w:p>
        </w:tc>
        <w:tc>
          <w:tcPr>
            <w:tcW w:w="1152" w:type="pct"/>
            <w:vMerge w:val="restart"/>
          </w:tcPr>
          <w:p w:rsidR="00235A54" w:rsidRPr="00235A54" w:rsidRDefault="00235A54" w:rsidP="00975D55">
            <w:pPr>
              <w:autoSpaceDE w:val="0"/>
              <w:autoSpaceDN w:val="0"/>
              <w:adjustRightInd w:val="0"/>
              <w:ind w:left="11" w:right="-105"/>
              <w:rPr>
                <w:iCs/>
                <w:snapToGrid w:val="0"/>
              </w:rPr>
            </w:pPr>
            <w:r w:rsidRPr="00235A54">
              <w:rPr>
                <w:iCs/>
                <w:snapToGrid w:val="0"/>
              </w:rPr>
              <w:t>выход на сигнализацию</w:t>
            </w:r>
          </w:p>
        </w:tc>
        <w:tc>
          <w:tcPr>
            <w:tcW w:w="608" w:type="pct"/>
          </w:tcPr>
          <w:p w:rsidR="00235A54" w:rsidRPr="00235A54" w:rsidRDefault="00235A54" w:rsidP="00975D55">
            <w:pPr>
              <w:ind w:left="-120" w:right="-105"/>
              <w:jc w:val="center"/>
            </w:pPr>
            <w:r w:rsidRPr="00235A54">
              <w:object w:dxaOrig="455" w:dyaOrig="274">
                <v:shape id="_x0000_i1091" type="#_x0000_t75" style="width:22.8pt;height:13.6pt" o:ole="">
                  <v:imagedata r:id="rId154" o:title=""/>
                </v:shape>
                <o:OLEObject Type="Embed" ProgID="CorelDRAW.Graphic.12" ShapeID="_x0000_i1091" DrawAspect="Content" ObjectID="_1653128957" r:id="rId155"/>
              </w:object>
            </w:r>
          </w:p>
        </w:tc>
        <w:tc>
          <w:tcPr>
            <w:tcW w:w="2522" w:type="pct"/>
          </w:tcPr>
          <w:p w:rsidR="00235A54" w:rsidRPr="00235A54" w:rsidRDefault="00235A54" w:rsidP="00975D55">
            <w:pPr>
              <w:ind w:right="-105"/>
            </w:pPr>
            <w:proofErr w:type="gramStart"/>
            <w:r w:rsidRPr="00235A54">
              <w:t>вывод</w:t>
            </w:r>
            <w:proofErr w:type="gramEnd"/>
            <w:r w:rsidRPr="00235A54">
              <w:t xml:space="preserve"> на </w:t>
            </w:r>
            <w:r w:rsidRPr="00235A54">
              <w:object w:dxaOrig="777" w:dyaOrig="284">
                <v:shape id="_x0000_i1092" type="#_x0000_t75" style="width:38.4pt;height:14pt" o:ole="">
                  <v:imagedata r:id="rId56" o:title=""/>
                </v:shape>
                <o:OLEObject Type="Embed" ProgID="CorelDRAW.Graphic.12" ShapeID="_x0000_i1092" DrawAspect="Content" ObjectID="_1653128958" r:id="rId156"/>
              </w:object>
            </w:r>
          </w:p>
        </w:tc>
      </w:tr>
      <w:tr w:rsidR="00235A54" w:rsidRPr="00235A54" w:rsidTr="00975D55">
        <w:tc>
          <w:tcPr>
            <w:tcW w:w="718" w:type="pct"/>
            <w:vMerge/>
          </w:tcPr>
          <w:p w:rsidR="00235A54" w:rsidRPr="00235A54" w:rsidRDefault="00235A54" w:rsidP="00975D55">
            <w:pPr>
              <w:ind w:left="-120" w:right="-105"/>
            </w:pPr>
          </w:p>
        </w:tc>
        <w:tc>
          <w:tcPr>
            <w:tcW w:w="1152" w:type="pct"/>
            <w:vMerge/>
          </w:tcPr>
          <w:p w:rsidR="00235A54" w:rsidRPr="00235A54" w:rsidRDefault="00235A54" w:rsidP="00975D55">
            <w:pPr>
              <w:ind w:left="-120" w:right="-105"/>
            </w:pPr>
          </w:p>
        </w:tc>
        <w:tc>
          <w:tcPr>
            <w:tcW w:w="608" w:type="pct"/>
          </w:tcPr>
          <w:p w:rsidR="00235A54" w:rsidRPr="00235A54" w:rsidRDefault="00235A54" w:rsidP="00975D55">
            <w:pPr>
              <w:ind w:left="-120" w:right="-105"/>
              <w:jc w:val="center"/>
            </w:pPr>
            <w:r w:rsidRPr="00235A54">
              <w:object w:dxaOrig="532" w:dyaOrig="278">
                <v:shape id="_x0000_i1093" type="#_x0000_t75" style="width:26.8pt;height:14pt" o:ole="">
                  <v:imagedata r:id="rId157" o:title=""/>
                </v:shape>
                <o:OLEObject Type="Embed" ProgID="CorelDRAW.Graphic.12" ShapeID="_x0000_i1093" DrawAspect="Content" ObjectID="_1653128959" r:id="rId158"/>
              </w:object>
            </w:r>
          </w:p>
        </w:tc>
        <w:tc>
          <w:tcPr>
            <w:tcW w:w="2522" w:type="pct"/>
          </w:tcPr>
          <w:p w:rsidR="00235A54" w:rsidRPr="00235A54" w:rsidRDefault="00235A54" w:rsidP="00975D55">
            <w:pPr>
              <w:ind w:right="-105"/>
            </w:pPr>
            <w:proofErr w:type="gramStart"/>
            <w:r w:rsidRPr="00235A54">
              <w:t>вывод</w:t>
            </w:r>
            <w:proofErr w:type="gramEnd"/>
            <w:r w:rsidRPr="00235A54">
              <w:t xml:space="preserve"> на </w:t>
            </w:r>
            <w:r w:rsidRPr="00235A54">
              <w:object w:dxaOrig="749" w:dyaOrig="278">
                <v:shape id="_x0000_i1094" type="#_x0000_t75" style="width:37.6pt;height:14pt" o:ole="">
                  <v:imagedata r:id="rId60" o:title=""/>
                </v:shape>
                <o:OLEObject Type="Embed" ProgID="CorelDRAW.Graphic.12" ShapeID="_x0000_i1094" DrawAspect="Content" ObjectID="_1653128960" r:id="rId159"/>
              </w:object>
            </w:r>
          </w:p>
        </w:tc>
      </w:tr>
      <w:tr w:rsidR="00235A54" w:rsidRPr="00235A54" w:rsidTr="00975D55">
        <w:tc>
          <w:tcPr>
            <w:tcW w:w="718" w:type="pct"/>
            <w:vMerge/>
          </w:tcPr>
          <w:p w:rsidR="00235A54" w:rsidRPr="00235A54" w:rsidRDefault="00235A54" w:rsidP="00975D55">
            <w:pPr>
              <w:ind w:left="-120" w:right="-105"/>
            </w:pPr>
          </w:p>
        </w:tc>
        <w:tc>
          <w:tcPr>
            <w:tcW w:w="1152" w:type="pct"/>
            <w:vMerge/>
          </w:tcPr>
          <w:p w:rsidR="00235A54" w:rsidRPr="00235A54" w:rsidRDefault="00235A54" w:rsidP="00975D55">
            <w:pPr>
              <w:ind w:left="-120" w:right="-105"/>
            </w:pPr>
          </w:p>
        </w:tc>
        <w:tc>
          <w:tcPr>
            <w:tcW w:w="608" w:type="pct"/>
          </w:tcPr>
          <w:p w:rsidR="00235A54" w:rsidRPr="00235A54" w:rsidRDefault="00235A54" w:rsidP="00975D55">
            <w:pPr>
              <w:ind w:left="-120" w:right="-105"/>
              <w:jc w:val="center"/>
            </w:pPr>
            <w:r w:rsidRPr="00235A54">
              <w:rPr>
                <w:noProof/>
              </w:rPr>
              <w:drawing>
                <wp:inline distT="0" distB="0" distL="0" distR="0">
                  <wp:extent cx="470535" cy="179070"/>
                  <wp:effectExtent l="0" t="0" r="571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70535" cy="179070"/>
                          </a:xfrm>
                          <a:prstGeom prst="rect">
                            <a:avLst/>
                          </a:prstGeom>
                          <a:noFill/>
                          <a:ln>
                            <a:noFill/>
                          </a:ln>
                        </pic:spPr>
                      </pic:pic>
                    </a:graphicData>
                  </a:graphic>
                </wp:inline>
              </w:drawing>
            </w:r>
          </w:p>
        </w:tc>
        <w:tc>
          <w:tcPr>
            <w:tcW w:w="2522" w:type="pct"/>
          </w:tcPr>
          <w:p w:rsidR="00235A54" w:rsidRPr="00235A54" w:rsidRDefault="00235A54" w:rsidP="00975D55">
            <w:pPr>
              <w:ind w:right="-105"/>
            </w:pPr>
            <w:proofErr w:type="gramStart"/>
            <w:r w:rsidRPr="00235A54">
              <w:t>вывод</w:t>
            </w:r>
            <w:proofErr w:type="gramEnd"/>
            <w:r w:rsidRPr="00235A54">
              <w:t xml:space="preserve"> на </w:t>
            </w:r>
            <w:r w:rsidRPr="00235A54">
              <w:object w:dxaOrig="777" w:dyaOrig="284">
                <v:shape id="_x0000_i1095" type="#_x0000_t75" style="width:38.4pt;height:14pt" o:ole="">
                  <v:imagedata r:id="rId56" o:title=""/>
                </v:shape>
                <o:OLEObject Type="Embed" ProgID="CorelDRAW.Graphic.12" ShapeID="_x0000_i1095" DrawAspect="Content" ObjectID="_1653128961" r:id="rId161"/>
              </w:object>
            </w:r>
            <w:r w:rsidRPr="00235A54">
              <w:t xml:space="preserve"> и </w:t>
            </w:r>
            <w:r w:rsidRPr="00235A54">
              <w:object w:dxaOrig="749" w:dyaOrig="278">
                <v:shape id="_x0000_i1096" type="#_x0000_t75" style="width:37.6pt;height:14pt" o:ole="">
                  <v:imagedata r:id="rId60" o:title=""/>
                </v:shape>
                <o:OLEObject Type="Embed" ProgID="CorelDRAW.Graphic.12" ShapeID="_x0000_i1096" DrawAspect="Content" ObjectID="_1653128962" r:id="rId162"/>
              </w:object>
            </w:r>
          </w:p>
        </w:tc>
      </w:tr>
      <w:tr w:rsidR="00235A54" w:rsidRPr="00235A54" w:rsidTr="00975D55">
        <w:trPr>
          <w:trHeight w:val="544"/>
        </w:trPr>
        <w:tc>
          <w:tcPr>
            <w:tcW w:w="718" w:type="pct"/>
            <w:vMerge/>
          </w:tcPr>
          <w:p w:rsidR="00235A54" w:rsidRPr="00235A54" w:rsidRDefault="00235A54" w:rsidP="00975D55">
            <w:pPr>
              <w:ind w:left="-120" w:right="-105"/>
            </w:pPr>
          </w:p>
        </w:tc>
        <w:tc>
          <w:tcPr>
            <w:tcW w:w="1152" w:type="pct"/>
            <w:vMerge/>
          </w:tcPr>
          <w:p w:rsidR="00235A54" w:rsidRPr="00235A54" w:rsidRDefault="00235A54" w:rsidP="00975D55">
            <w:pPr>
              <w:ind w:left="-120" w:right="-105"/>
            </w:pPr>
          </w:p>
        </w:tc>
        <w:tc>
          <w:tcPr>
            <w:tcW w:w="608" w:type="pct"/>
          </w:tcPr>
          <w:p w:rsidR="00235A54" w:rsidRPr="00235A54" w:rsidRDefault="00235A54" w:rsidP="00975D55">
            <w:pPr>
              <w:ind w:left="-120" w:right="-105"/>
              <w:jc w:val="center"/>
            </w:pPr>
            <w:r w:rsidRPr="00235A54">
              <w:object w:dxaOrig="577" w:dyaOrig="281">
                <v:shape id="_x0000_i1097" type="#_x0000_t75" style="width:28.8pt;height:14pt" o:ole="">
                  <v:imagedata r:id="rId163" o:title=""/>
                </v:shape>
                <o:OLEObject Type="Embed" ProgID="CorelDRAW.Graphic.12" ShapeID="_x0000_i1097" DrawAspect="Content" ObjectID="_1653128963" r:id="rId164"/>
              </w:object>
            </w:r>
          </w:p>
        </w:tc>
        <w:tc>
          <w:tcPr>
            <w:tcW w:w="2522" w:type="pct"/>
          </w:tcPr>
          <w:p w:rsidR="00235A54" w:rsidRPr="00235A54" w:rsidRDefault="00235A54" w:rsidP="00975D55">
            <w:pPr>
              <w:autoSpaceDE w:val="0"/>
              <w:autoSpaceDN w:val="0"/>
              <w:adjustRightInd w:val="0"/>
              <w:ind w:right="-105"/>
            </w:pPr>
            <w:r w:rsidRPr="00235A54">
              <w:t>при неисправности датчика аварийные реле не включены</w:t>
            </w:r>
          </w:p>
        </w:tc>
      </w:tr>
      <w:tr w:rsidR="00235A54" w:rsidRPr="00235A54" w:rsidTr="00975D55">
        <w:tc>
          <w:tcPr>
            <w:tcW w:w="2478" w:type="pct"/>
            <w:gridSpan w:val="3"/>
          </w:tcPr>
          <w:p w:rsidR="00235A54" w:rsidRPr="00235A54" w:rsidRDefault="00235A54" w:rsidP="00975D55">
            <w:pPr>
              <w:ind w:left="-120" w:right="-105"/>
              <w:jc w:val="center"/>
            </w:pPr>
          </w:p>
        </w:tc>
        <w:tc>
          <w:tcPr>
            <w:tcW w:w="2522" w:type="pct"/>
          </w:tcPr>
          <w:p w:rsidR="00235A54" w:rsidRPr="00235A54" w:rsidRDefault="00235A54" w:rsidP="00975D55">
            <w:pPr>
              <w:autoSpaceDE w:val="0"/>
              <w:autoSpaceDN w:val="0"/>
              <w:adjustRightInd w:val="0"/>
              <w:ind w:right="-105"/>
            </w:pPr>
            <w:r w:rsidRPr="00235A54">
              <w:t>* фактором, указывающим на неисправность датчика, является выход входного сигнала за предел 25мА либо переход его в отрицательную область</w:t>
            </w:r>
          </w:p>
        </w:tc>
      </w:tr>
    </w:tbl>
    <w:p w:rsidR="00235A54" w:rsidRDefault="00F56CEB" w:rsidP="00FD28BF">
      <w:pPr>
        <w:ind w:firstLine="720"/>
        <w:jc w:val="both"/>
      </w:pPr>
      <w:r>
        <w:t>*Отсутствует в ИСД152.</w:t>
      </w:r>
    </w:p>
    <w:p w:rsidR="00F56CEB" w:rsidRDefault="00F56CEB" w:rsidP="00FD28BF">
      <w:pPr>
        <w:ind w:firstLine="720"/>
        <w:jc w:val="both"/>
      </w:pPr>
    </w:p>
    <w:p w:rsidR="00C45F62" w:rsidRDefault="00D8388D" w:rsidP="00235A54">
      <w:pPr>
        <w:ind w:firstLine="720"/>
        <w:jc w:val="both"/>
      </w:pPr>
      <w:r w:rsidRPr="00AC73A7">
        <w:t xml:space="preserve">Раздел 6 «Настройка интерфейса» предназначен для настройки интерфейса </w:t>
      </w:r>
      <w:r w:rsidRPr="00AC73A7">
        <w:rPr>
          <w:lang w:val="en-US"/>
        </w:rPr>
        <w:t>RS</w:t>
      </w:r>
      <w:r w:rsidRPr="00AC73A7">
        <w:t>485</w:t>
      </w:r>
      <w:r w:rsidR="00235A54">
        <w:t>.</w:t>
      </w:r>
    </w:p>
    <w:p w:rsidR="0063364B" w:rsidRPr="00AC73A7" w:rsidRDefault="0063364B" w:rsidP="00235A54">
      <w:pPr>
        <w:ind w:firstLine="720"/>
        <w:jc w:val="both"/>
      </w:pPr>
      <w:r>
        <w:t>Номер данного раздела в ИСД152 – 5.</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1962"/>
        <w:gridCol w:w="1985"/>
        <w:gridCol w:w="5245"/>
      </w:tblGrid>
      <w:tr w:rsidR="0063364B" w:rsidRPr="0063364B" w:rsidTr="00975D55">
        <w:trPr>
          <w:trHeight w:val="404"/>
        </w:trPr>
        <w:tc>
          <w:tcPr>
            <w:tcW w:w="1548" w:type="dxa"/>
          </w:tcPr>
          <w:p w:rsidR="0063364B" w:rsidRPr="0063364B" w:rsidRDefault="0063364B" w:rsidP="00975D55">
            <w:pPr>
              <w:autoSpaceDE w:val="0"/>
              <w:autoSpaceDN w:val="0"/>
              <w:adjustRightInd w:val="0"/>
              <w:ind w:left="-120" w:right="-108"/>
              <w:jc w:val="center"/>
            </w:pPr>
            <w:r w:rsidRPr="0063364B">
              <w:t>№ раздела</w:t>
            </w:r>
          </w:p>
        </w:tc>
        <w:tc>
          <w:tcPr>
            <w:tcW w:w="3947" w:type="dxa"/>
            <w:gridSpan w:val="2"/>
          </w:tcPr>
          <w:p w:rsidR="0063364B" w:rsidRPr="0063364B" w:rsidRDefault="0063364B" w:rsidP="00975D55">
            <w:pPr>
              <w:autoSpaceDE w:val="0"/>
              <w:autoSpaceDN w:val="0"/>
              <w:adjustRightInd w:val="0"/>
              <w:ind w:left="-120" w:right="-108"/>
              <w:jc w:val="center"/>
            </w:pPr>
            <w:r w:rsidRPr="0063364B">
              <w:t>Обозначение раздела</w:t>
            </w:r>
          </w:p>
        </w:tc>
        <w:tc>
          <w:tcPr>
            <w:tcW w:w="5245" w:type="dxa"/>
            <w:tcBorders>
              <w:bottom w:val="single" w:sz="4" w:space="0" w:color="auto"/>
            </w:tcBorders>
          </w:tcPr>
          <w:p w:rsidR="0063364B" w:rsidRPr="0063364B" w:rsidRDefault="0063364B" w:rsidP="00975D55">
            <w:pPr>
              <w:autoSpaceDE w:val="0"/>
              <w:autoSpaceDN w:val="0"/>
              <w:adjustRightInd w:val="0"/>
              <w:ind w:left="-120" w:right="-108"/>
              <w:jc w:val="center"/>
            </w:pPr>
            <w:r w:rsidRPr="0063364B">
              <w:t>Название раздела</w:t>
            </w:r>
          </w:p>
        </w:tc>
      </w:tr>
      <w:tr w:rsidR="0063364B" w:rsidRPr="0063364B" w:rsidTr="00975D55">
        <w:trPr>
          <w:trHeight w:val="404"/>
        </w:trPr>
        <w:tc>
          <w:tcPr>
            <w:tcW w:w="1548" w:type="dxa"/>
          </w:tcPr>
          <w:p w:rsidR="0063364B" w:rsidRPr="0063364B" w:rsidRDefault="0063364B" w:rsidP="00975D55">
            <w:pPr>
              <w:autoSpaceDE w:val="0"/>
              <w:autoSpaceDN w:val="0"/>
              <w:adjustRightInd w:val="0"/>
              <w:ind w:left="-120" w:right="-108"/>
              <w:jc w:val="center"/>
              <w:rPr>
                <w:lang w:val="en-US"/>
              </w:rPr>
            </w:pPr>
            <w:r>
              <w:rPr>
                <w:lang w:val="en-US"/>
              </w:rPr>
              <w:t>6</w:t>
            </w:r>
          </w:p>
        </w:tc>
        <w:tc>
          <w:tcPr>
            <w:tcW w:w="3947" w:type="dxa"/>
            <w:gridSpan w:val="2"/>
          </w:tcPr>
          <w:p w:rsidR="0063364B" w:rsidRPr="0063364B" w:rsidRDefault="0063364B" w:rsidP="00975D55">
            <w:pPr>
              <w:autoSpaceDE w:val="0"/>
              <w:autoSpaceDN w:val="0"/>
              <w:adjustRightInd w:val="0"/>
              <w:ind w:left="-120" w:right="-108"/>
              <w:jc w:val="center"/>
              <w:rPr>
                <w:b/>
                <w:lang w:val="en-US"/>
              </w:rPr>
            </w:pPr>
            <w:r w:rsidRPr="0063364B">
              <w:t>Р-0</w:t>
            </w:r>
            <w:r>
              <w:rPr>
                <w:lang w:val="en-US"/>
              </w:rPr>
              <w:t>6</w:t>
            </w:r>
          </w:p>
          <w:p w:rsidR="0063364B" w:rsidRPr="0063364B" w:rsidRDefault="0063364B" w:rsidP="00975D55">
            <w:pPr>
              <w:autoSpaceDE w:val="0"/>
              <w:autoSpaceDN w:val="0"/>
              <w:adjustRightInd w:val="0"/>
              <w:ind w:left="-120" w:right="-108"/>
              <w:jc w:val="center"/>
            </w:pPr>
            <w:r w:rsidRPr="0063364B">
              <w:rPr>
                <w:b/>
              </w:rPr>
              <w:object w:dxaOrig="706" w:dyaOrig="273">
                <v:shape id="_x0000_i1098" type="#_x0000_t75" style="width:35.2pt;height:13.6pt" o:ole="">
                  <v:imagedata r:id="rId165" o:title=""/>
                </v:shape>
                <o:OLEObject Type="Embed" ProgID="CorelDRAW.Graphic.12" ShapeID="_x0000_i1098" DrawAspect="Content" ObjectID="_1653128964" r:id="rId166"/>
              </w:object>
            </w:r>
          </w:p>
        </w:tc>
        <w:tc>
          <w:tcPr>
            <w:tcW w:w="5245" w:type="dxa"/>
            <w:tcBorders>
              <w:bottom w:val="single" w:sz="4" w:space="0" w:color="auto"/>
            </w:tcBorders>
          </w:tcPr>
          <w:p w:rsidR="0063364B" w:rsidRPr="0063364B" w:rsidRDefault="0063364B" w:rsidP="00975D55">
            <w:pPr>
              <w:autoSpaceDE w:val="0"/>
              <w:autoSpaceDN w:val="0"/>
              <w:adjustRightInd w:val="0"/>
              <w:ind w:left="-120" w:right="-108"/>
              <w:jc w:val="center"/>
            </w:pPr>
            <w:r w:rsidRPr="0063364B">
              <w:t xml:space="preserve">Настройка интерфейса </w:t>
            </w:r>
            <w:r w:rsidRPr="0063364B">
              <w:rPr>
                <w:lang w:val="en-US"/>
              </w:rPr>
              <w:t>RS</w:t>
            </w:r>
            <w:r w:rsidRPr="0063364B">
              <w:t>485</w:t>
            </w:r>
          </w:p>
          <w:p w:rsidR="0063364B" w:rsidRPr="0063364B" w:rsidRDefault="0063364B" w:rsidP="00975D55">
            <w:pPr>
              <w:autoSpaceDE w:val="0"/>
              <w:autoSpaceDN w:val="0"/>
              <w:adjustRightInd w:val="0"/>
              <w:ind w:left="-120" w:right="-108"/>
              <w:jc w:val="center"/>
            </w:pPr>
          </w:p>
        </w:tc>
      </w:tr>
      <w:tr w:rsidR="0063364B" w:rsidRPr="0063364B" w:rsidTr="00975D55">
        <w:trPr>
          <w:trHeight w:val="404"/>
        </w:trPr>
        <w:tc>
          <w:tcPr>
            <w:tcW w:w="1548" w:type="dxa"/>
            <w:vAlign w:val="center"/>
          </w:tcPr>
          <w:p w:rsidR="0063364B" w:rsidRPr="0063364B" w:rsidRDefault="0063364B" w:rsidP="00975D55">
            <w:pPr>
              <w:autoSpaceDE w:val="0"/>
              <w:autoSpaceDN w:val="0"/>
              <w:adjustRightInd w:val="0"/>
              <w:ind w:left="-120" w:right="-108"/>
              <w:jc w:val="center"/>
              <w:rPr>
                <w:iCs/>
                <w:snapToGrid w:val="0"/>
              </w:rPr>
            </w:pPr>
            <w:r w:rsidRPr="0063364B">
              <w:rPr>
                <w:iCs/>
                <w:snapToGrid w:val="0"/>
              </w:rPr>
              <w:t>Обозначение параметра</w:t>
            </w:r>
          </w:p>
        </w:tc>
        <w:tc>
          <w:tcPr>
            <w:tcW w:w="1962" w:type="dxa"/>
            <w:vAlign w:val="center"/>
          </w:tcPr>
          <w:p w:rsidR="0063364B" w:rsidRPr="0063364B" w:rsidRDefault="0063364B" w:rsidP="00975D55">
            <w:pPr>
              <w:tabs>
                <w:tab w:val="left" w:pos="0"/>
              </w:tabs>
              <w:autoSpaceDE w:val="0"/>
              <w:autoSpaceDN w:val="0"/>
              <w:adjustRightInd w:val="0"/>
              <w:ind w:left="-120" w:right="-108"/>
              <w:jc w:val="center"/>
              <w:rPr>
                <w:iCs/>
                <w:snapToGrid w:val="0"/>
              </w:rPr>
            </w:pPr>
            <w:r w:rsidRPr="0063364B">
              <w:rPr>
                <w:iCs/>
                <w:snapToGrid w:val="0"/>
              </w:rPr>
              <w:t>Название</w:t>
            </w:r>
          </w:p>
          <w:p w:rsidR="0063364B" w:rsidRPr="0063364B" w:rsidRDefault="0063364B" w:rsidP="00975D55">
            <w:pPr>
              <w:tabs>
                <w:tab w:val="left" w:pos="0"/>
              </w:tabs>
              <w:autoSpaceDE w:val="0"/>
              <w:autoSpaceDN w:val="0"/>
              <w:adjustRightInd w:val="0"/>
              <w:ind w:left="-120" w:right="-108"/>
              <w:jc w:val="center"/>
              <w:rPr>
                <w:iCs/>
                <w:snapToGrid w:val="0"/>
              </w:rPr>
            </w:pPr>
            <w:r w:rsidRPr="0063364B">
              <w:rPr>
                <w:iCs/>
                <w:snapToGrid w:val="0"/>
              </w:rPr>
              <w:t>параметра</w:t>
            </w:r>
          </w:p>
        </w:tc>
        <w:tc>
          <w:tcPr>
            <w:tcW w:w="1985" w:type="dxa"/>
            <w:tcBorders>
              <w:bottom w:val="single" w:sz="4" w:space="0" w:color="auto"/>
            </w:tcBorders>
            <w:vAlign w:val="center"/>
          </w:tcPr>
          <w:p w:rsidR="0063364B" w:rsidRPr="0063364B" w:rsidRDefault="0063364B" w:rsidP="00975D55">
            <w:pPr>
              <w:tabs>
                <w:tab w:val="left" w:pos="0"/>
              </w:tabs>
              <w:autoSpaceDE w:val="0"/>
              <w:autoSpaceDN w:val="0"/>
              <w:adjustRightInd w:val="0"/>
              <w:ind w:left="-120" w:right="-108"/>
              <w:jc w:val="center"/>
              <w:rPr>
                <w:iCs/>
                <w:snapToGrid w:val="0"/>
              </w:rPr>
            </w:pPr>
            <w:r w:rsidRPr="0063364B">
              <w:rPr>
                <w:iCs/>
                <w:snapToGrid w:val="0"/>
              </w:rPr>
              <w:t>Значение</w:t>
            </w:r>
          </w:p>
          <w:p w:rsidR="0063364B" w:rsidRPr="0063364B" w:rsidRDefault="0063364B" w:rsidP="00975D55">
            <w:pPr>
              <w:tabs>
                <w:tab w:val="left" w:pos="0"/>
              </w:tabs>
              <w:autoSpaceDE w:val="0"/>
              <w:autoSpaceDN w:val="0"/>
              <w:adjustRightInd w:val="0"/>
              <w:ind w:left="-120" w:right="-108"/>
              <w:jc w:val="center"/>
              <w:rPr>
                <w:iCs/>
                <w:snapToGrid w:val="0"/>
              </w:rPr>
            </w:pPr>
            <w:r w:rsidRPr="0063364B">
              <w:rPr>
                <w:iCs/>
                <w:snapToGrid w:val="0"/>
              </w:rPr>
              <w:t>параметра</w:t>
            </w:r>
          </w:p>
        </w:tc>
        <w:tc>
          <w:tcPr>
            <w:tcW w:w="5245" w:type="dxa"/>
            <w:tcBorders>
              <w:bottom w:val="single" w:sz="4" w:space="0" w:color="auto"/>
            </w:tcBorders>
            <w:vAlign w:val="center"/>
          </w:tcPr>
          <w:p w:rsidR="0063364B" w:rsidRPr="0063364B" w:rsidRDefault="0063364B" w:rsidP="00975D55">
            <w:pPr>
              <w:autoSpaceDE w:val="0"/>
              <w:autoSpaceDN w:val="0"/>
              <w:adjustRightInd w:val="0"/>
              <w:ind w:left="-120" w:right="-108"/>
              <w:jc w:val="center"/>
            </w:pPr>
            <w:r w:rsidRPr="0063364B">
              <w:rPr>
                <w:iCs/>
                <w:snapToGrid w:val="0"/>
              </w:rPr>
              <w:t>Комментарии</w:t>
            </w:r>
          </w:p>
        </w:tc>
      </w:tr>
      <w:tr w:rsidR="0063364B" w:rsidRPr="0063364B" w:rsidTr="00975D55">
        <w:trPr>
          <w:trHeight w:val="90"/>
        </w:trPr>
        <w:tc>
          <w:tcPr>
            <w:tcW w:w="1548" w:type="dxa"/>
            <w:vMerge w:val="restart"/>
          </w:tcPr>
          <w:p w:rsidR="0063364B" w:rsidRPr="0063364B" w:rsidRDefault="0063364B" w:rsidP="00975D55">
            <w:pPr>
              <w:autoSpaceDE w:val="0"/>
              <w:autoSpaceDN w:val="0"/>
              <w:adjustRightInd w:val="0"/>
              <w:ind w:left="-120" w:right="-108"/>
              <w:jc w:val="center"/>
            </w:pPr>
            <w:r w:rsidRPr="0063364B">
              <w:object w:dxaOrig="734" w:dyaOrig="281">
                <v:shape id="_x0000_i1099" type="#_x0000_t75" style="width:36.8pt;height:14pt" o:ole="">
                  <v:imagedata r:id="rId167" o:title=""/>
                </v:shape>
                <o:OLEObject Type="Embed" ProgID="CorelDRAW.Graphic.12" ShapeID="_x0000_i1099" DrawAspect="Content" ObjectID="_1653128965" r:id="rId168"/>
              </w:object>
            </w:r>
          </w:p>
        </w:tc>
        <w:tc>
          <w:tcPr>
            <w:tcW w:w="1962" w:type="dxa"/>
            <w:vMerge w:val="restart"/>
          </w:tcPr>
          <w:p w:rsidR="0063364B" w:rsidRPr="0063364B" w:rsidRDefault="0063364B" w:rsidP="00975D55">
            <w:pPr>
              <w:autoSpaceDE w:val="0"/>
              <w:autoSpaceDN w:val="0"/>
              <w:adjustRightInd w:val="0"/>
              <w:ind w:right="-108"/>
              <w:rPr>
                <w:iCs/>
                <w:snapToGrid w:val="0"/>
              </w:rPr>
            </w:pPr>
            <w:r w:rsidRPr="0063364B">
              <w:rPr>
                <w:iCs/>
                <w:snapToGrid w:val="0"/>
              </w:rPr>
              <w:t xml:space="preserve">протокол обмена </w:t>
            </w:r>
          </w:p>
          <w:p w:rsidR="0063364B" w:rsidRPr="0063364B" w:rsidRDefault="0063364B" w:rsidP="00975D55">
            <w:pPr>
              <w:autoSpaceDE w:val="0"/>
              <w:autoSpaceDN w:val="0"/>
              <w:adjustRightInd w:val="0"/>
              <w:ind w:right="-108"/>
              <w:rPr>
                <w:iCs/>
                <w:snapToGrid w:val="0"/>
              </w:rPr>
            </w:pPr>
            <w:r w:rsidRPr="0063364B">
              <w:rPr>
                <w:iCs/>
                <w:snapToGrid w:val="0"/>
              </w:rPr>
              <w:t>данными</w:t>
            </w:r>
          </w:p>
        </w:tc>
        <w:tc>
          <w:tcPr>
            <w:tcW w:w="1985" w:type="dxa"/>
            <w:tcBorders>
              <w:bottom w:val="single" w:sz="4" w:space="0" w:color="auto"/>
            </w:tcBorders>
          </w:tcPr>
          <w:p w:rsidR="0063364B" w:rsidRPr="0063364B" w:rsidRDefault="0063364B" w:rsidP="00975D55">
            <w:pPr>
              <w:autoSpaceDE w:val="0"/>
              <w:autoSpaceDN w:val="0"/>
              <w:adjustRightInd w:val="0"/>
              <w:ind w:left="-120" w:right="-108"/>
              <w:jc w:val="center"/>
            </w:pPr>
            <w:r w:rsidRPr="0063364B">
              <w:rPr>
                <w:noProof/>
              </w:rPr>
              <w:drawing>
                <wp:inline distT="0" distB="0" distL="0" distR="0">
                  <wp:extent cx="342900" cy="1714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245" w:type="dxa"/>
            <w:tcBorders>
              <w:bottom w:val="single" w:sz="4" w:space="0" w:color="auto"/>
            </w:tcBorders>
          </w:tcPr>
          <w:p w:rsidR="0063364B" w:rsidRPr="0063364B" w:rsidRDefault="0063364B" w:rsidP="00975D55">
            <w:pPr>
              <w:autoSpaceDE w:val="0"/>
              <w:autoSpaceDN w:val="0"/>
              <w:adjustRightInd w:val="0"/>
              <w:ind w:left="141" w:right="-108" w:hanging="141"/>
              <w:rPr>
                <w:lang w:val="en-US"/>
              </w:rPr>
            </w:pPr>
            <w:r w:rsidRPr="0063364B">
              <w:rPr>
                <w:lang w:val="en-US"/>
              </w:rPr>
              <w:t>Modbus-ASCII</w:t>
            </w:r>
          </w:p>
        </w:tc>
      </w:tr>
      <w:tr w:rsidR="0063364B" w:rsidRPr="0063364B" w:rsidTr="00975D55">
        <w:trPr>
          <w:trHeight w:val="90"/>
        </w:trPr>
        <w:tc>
          <w:tcPr>
            <w:tcW w:w="1548" w:type="dxa"/>
            <w:vMerge/>
          </w:tcPr>
          <w:p w:rsidR="0063364B" w:rsidRPr="0063364B" w:rsidRDefault="0063364B" w:rsidP="00975D55">
            <w:pPr>
              <w:autoSpaceDE w:val="0"/>
              <w:autoSpaceDN w:val="0"/>
              <w:adjustRightInd w:val="0"/>
              <w:ind w:left="-120" w:right="-108"/>
              <w:jc w:val="center"/>
            </w:pPr>
          </w:p>
        </w:tc>
        <w:tc>
          <w:tcPr>
            <w:tcW w:w="1962" w:type="dxa"/>
            <w:vMerge/>
          </w:tcPr>
          <w:p w:rsidR="0063364B" w:rsidRPr="0063364B" w:rsidRDefault="0063364B" w:rsidP="00975D55">
            <w:pPr>
              <w:autoSpaceDE w:val="0"/>
              <w:autoSpaceDN w:val="0"/>
              <w:adjustRightInd w:val="0"/>
              <w:ind w:right="-108"/>
              <w:rPr>
                <w:iCs/>
                <w:snapToGrid w:val="0"/>
              </w:rPr>
            </w:pPr>
          </w:p>
        </w:tc>
        <w:tc>
          <w:tcPr>
            <w:tcW w:w="1985" w:type="dxa"/>
            <w:tcBorders>
              <w:top w:val="single" w:sz="4" w:space="0" w:color="auto"/>
            </w:tcBorders>
          </w:tcPr>
          <w:p w:rsidR="0063364B" w:rsidRPr="0063364B" w:rsidRDefault="0063364B" w:rsidP="00975D55">
            <w:pPr>
              <w:autoSpaceDE w:val="0"/>
              <w:autoSpaceDN w:val="0"/>
              <w:adjustRightInd w:val="0"/>
              <w:ind w:left="-120" w:right="-108"/>
              <w:jc w:val="center"/>
            </w:pPr>
            <w:r w:rsidRPr="0063364B">
              <w:rPr>
                <w:noProof/>
              </w:rPr>
              <w:drawing>
                <wp:inline distT="0" distB="0" distL="0" distR="0">
                  <wp:extent cx="342900" cy="1714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245" w:type="dxa"/>
            <w:tcBorders>
              <w:top w:val="single" w:sz="4" w:space="0" w:color="auto"/>
            </w:tcBorders>
          </w:tcPr>
          <w:p w:rsidR="0063364B" w:rsidRPr="0063364B" w:rsidRDefault="0063364B" w:rsidP="00975D55">
            <w:pPr>
              <w:autoSpaceDE w:val="0"/>
              <w:autoSpaceDN w:val="0"/>
              <w:adjustRightInd w:val="0"/>
              <w:ind w:left="141" w:right="-108" w:hanging="141"/>
              <w:rPr>
                <w:lang w:val="en-US"/>
              </w:rPr>
            </w:pPr>
            <w:r w:rsidRPr="0063364B">
              <w:rPr>
                <w:lang w:val="en-US"/>
              </w:rPr>
              <w:t>Modbus-RTU</w:t>
            </w:r>
          </w:p>
        </w:tc>
      </w:tr>
      <w:tr w:rsidR="0063364B" w:rsidRPr="0063364B" w:rsidTr="00975D55">
        <w:trPr>
          <w:trHeight w:val="304"/>
        </w:trPr>
        <w:tc>
          <w:tcPr>
            <w:tcW w:w="1548" w:type="dxa"/>
          </w:tcPr>
          <w:p w:rsidR="0063364B" w:rsidRPr="0063364B" w:rsidRDefault="0063364B" w:rsidP="00975D55">
            <w:pPr>
              <w:autoSpaceDE w:val="0"/>
              <w:autoSpaceDN w:val="0"/>
              <w:adjustRightInd w:val="0"/>
              <w:ind w:left="-120" w:right="-108"/>
              <w:jc w:val="center"/>
              <w:rPr>
                <w:iCs/>
                <w:snapToGrid w:val="0"/>
              </w:rPr>
            </w:pPr>
            <w:r w:rsidRPr="0063364B">
              <w:object w:dxaOrig="768" w:dyaOrig="274">
                <v:shape id="_x0000_i1100" type="#_x0000_t75" style="width:38pt;height:13.6pt" o:ole="">
                  <v:imagedata r:id="rId171" o:title=""/>
                </v:shape>
                <o:OLEObject Type="Embed" ProgID="CorelDRAW.Graphic.12" ShapeID="_x0000_i1100" DrawAspect="Content" ObjectID="_1653128966" r:id="rId172"/>
              </w:object>
            </w:r>
          </w:p>
        </w:tc>
        <w:tc>
          <w:tcPr>
            <w:tcW w:w="1962" w:type="dxa"/>
          </w:tcPr>
          <w:p w:rsidR="0063364B" w:rsidRPr="0063364B" w:rsidRDefault="0063364B" w:rsidP="00975D55">
            <w:pPr>
              <w:autoSpaceDE w:val="0"/>
              <w:autoSpaceDN w:val="0"/>
              <w:adjustRightInd w:val="0"/>
              <w:ind w:right="-108"/>
              <w:rPr>
                <w:iCs/>
                <w:snapToGrid w:val="0"/>
              </w:rPr>
            </w:pPr>
            <w:r w:rsidRPr="0063364B">
              <w:rPr>
                <w:iCs/>
                <w:snapToGrid w:val="0"/>
              </w:rPr>
              <w:t>сетевой адрес</w:t>
            </w:r>
          </w:p>
        </w:tc>
        <w:tc>
          <w:tcPr>
            <w:tcW w:w="1985" w:type="dxa"/>
          </w:tcPr>
          <w:p w:rsidR="0063364B" w:rsidRPr="0063364B" w:rsidRDefault="0063364B" w:rsidP="00975D55">
            <w:pPr>
              <w:autoSpaceDE w:val="0"/>
              <w:autoSpaceDN w:val="0"/>
              <w:adjustRightInd w:val="0"/>
              <w:ind w:left="-120" w:right="-108"/>
              <w:jc w:val="center"/>
            </w:pPr>
            <w:r w:rsidRPr="0063364B">
              <w:t>от 1 до 255</w:t>
            </w:r>
          </w:p>
        </w:tc>
        <w:tc>
          <w:tcPr>
            <w:tcW w:w="5245" w:type="dxa"/>
          </w:tcPr>
          <w:p w:rsidR="0063364B" w:rsidRPr="0063364B" w:rsidRDefault="0063364B" w:rsidP="00975D55">
            <w:pPr>
              <w:autoSpaceDE w:val="0"/>
              <w:autoSpaceDN w:val="0"/>
              <w:adjustRightInd w:val="0"/>
              <w:ind w:left="141" w:right="-108" w:hanging="141"/>
            </w:pPr>
            <w:r w:rsidRPr="0063364B">
              <w:t>сетевой адрес прибора</w:t>
            </w:r>
          </w:p>
        </w:tc>
      </w:tr>
      <w:tr w:rsidR="0063364B" w:rsidRPr="0063364B" w:rsidTr="00975D55">
        <w:trPr>
          <w:trHeight w:val="304"/>
        </w:trPr>
        <w:tc>
          <w:tcPr>
            <w:tcW w:w="1548" w:type="dxa"/>
          </w:tcPr>
          <w:p w:rsidR="0063364B" w:rsidRPr="0063364B" w:rsidRDefault="0063364B" w:rsidP="00975D55">
            <w:pPr>
              <w:autoSpaceDE w:val="0"/>
              <w:autoSpaceDN w:val="0"/>
              <w:adjustRightInd w:val="0"/>
              <w:ind w:left="-120" w:right="-108"/>
              <w:jc w:val="center"/>
            </w:pPr>
            <w:r w:rsidRPr="0063364B">
              <w:object w:dxaOrig="579" w:dyaOrig="271">
                <v:shape id="_x0000_i1101" type="#_x0000_t75" style="width:29.6pt;height:13.6pt" o:ole="">
                  <v:imagedata r:id="rId173" o:title=""/>
                </v:shape>
                <o:OLEObject Type="Embed" ProgID="CorelDRAW.Graphic.12" ShapeID="_x0000_i1101" DrawAspect="Content" ObjectID="_1653128967" r:id="rId174"/>
              </w:object>
            </w:r>
          </w:p>
        </w:tc>
        <w:tc>
          <w:tcPr>
            <w:tcW w:w="1962" w:type="dxa"/>
          </w:tcPr>
          <w:p w:rsidR="0063364B" w:rsidRPr="0063364B" w:rsidRDefault="0063364B" w:rsidP="00975D55">
            <w:pPr>
              <w:autoSpaceDE w:val="0"/>
              <w:autoSpaceDN w:val="0"/>
              <w:adjustRightInd w:val="0"/>
              <w:ind w:right="-108"/>
              <w:rPr>
                <w:iCs/>
                <w:snapToGrid w:val="0"/>
              </w:rPr>
            </w:pPr>
            <w:r w:rsidRPr="0063364B">
              <w:rPr>
                <w:iCs/>
                <w:snapToGrid w:val="0"/>
              </w:rPr>
              <w:t>скорость передачи</w:t>
            </w:r>
          </w:p>
        </w:tc>
        <w:tc>
          <w:tcPr>
            <w:tcW w:w="1985" w:type="dxa"/>
          </w:tcPr>
          <w:p w:rsidR="0063364B" w:rsidRPr="0063364B" w:rsidRDefault="0063364B" w:rsidP="00975D55">
            <w:pPr>
              <w:autoSpaceDE w:val="0"/>
              <w:autoSpaceDN w:val="0"/>
              <w:adjustRightInd w:val="0"/>
              <w:ind w:left="-120" w:right="-108"/>
              <w:jc w:val="center"/>
            </w:pPr>
            <w:r w:rsidRPr="0063364B">
              <w:rPr>
                <w:noProof/>
              </w:rPr>
              <w:drawing>
                <wp:inline distT="0" distB="0" distL="0" distR="0">
                  <wp:extent cx="247650" cy="2000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245" w:type="dxa"/>
          </w:tcPr>
          <w:p w:rsidR="0063364B" w:rsidRPr="0063364B" w:rsidRDefault="0063364B" w:rsidP="00975D55">
            <w:pPr>
              <w:autoSpaceDE w:val="0"/>
              <w:autoSpaceDN w:val="0"/>
              <w:adjustRightInd w:val="0"/>
              <w:ind w:left="141" w:right="-108" w:hanging="141"/>
              <w:rPr>
                <w:lang w:val="en-US"/>
              </w:rPr>
            </w:pPr>
            <w:r w:rsidRPr="0063364B">
              <w:rPr>
                <w:lang w:val="en-US"/>
              </w:rPr>
              <w:t xml:space="preserve">9600 </w:t>
            </w:r>
            <w:r w:rsidRPr="0063364B">
              <w:t>бит/секунду</w:t>
            </w:r>
          </w:p>
        </w:tc>
      </w:tr>
      <w:tr w:rsidR="0063364B" w:rsidRPr="0063364B" w:rsidTr="00975D55">
        <w:trPr>
          <w:trHeight w:val="304"/>
        </w:trPr>
        <w:tc>
          <w:tcPr>
            <w:tcW w:w="1548" w:type="dxa"/>
          </w:tcPr>
          <w:p w:rsidR="0063364B" w:rsidRPr="0063364B" w:rsidRDefault="0063364B" w:rsidP="00975D55">
            <w:pPr>
              <w:autoSpaceDE w:val="0"/>
              <w:autoSpaceDN w:val="0"/>
              <w:adjustRightInd w:val="0"/>
              <w:ind w:left="-120" w:right="-108"/>
              <w:jc w:val="center"/>
            </w:pPr>
          </w:p>
        </w:tc>
        <w:tc>
          <w:tcPr>
            <w:tcW w:w="1962" w:type="dxa"/>
          </w:tcPr>
          <w:p w:rsidR="0063364B" w:rsidRPr="0063364B" w:rsidRDefault="0063364B" w:rsidP="00975D55">
            <w:pPr>
              <w:autoSpaceDE w:val="0"/>
              <w:autoSpaceDN w:val="0"/>
              <w:adjustRightInd w:val="0"/>
              <w:ind w:left="-120" w:right="-108"/>
              <w:rPr>
                <w:iCs/>
                <w:snapToGrid w:val="0"/>
              </w:rPr>
            </w:pPr>
          </w:p>
        </w:tc>
        <w:tc>
          <w:tcPr>
            <w:tcW w:w="1985" w:type="dxa"/>
          </w:tcPr>
          <w:p w:rsidR="0063364B" w:rsidRPr="0063364B" w:rsidRDefault="0063364B" w:rsidP="00975D55">
            <w:pPr>
              <w:autoSpaceDE w:val="0"/>
              <w:autoSpaceDN w:val="0"/>
              <w:adjustRightInd w:val="0"/>
              <w:ind w:left="-120" w:right="-108"/>
              <w:jc w:val="center"/>
            </w:pPr>
            <w:r w:rsidRPr="0063364B">
              <w:rPr>
                <w:noProof/>
              </w:rPr>
              <w:drawing>
                <wp:inline distT="0" distB="0" distL="0" distR="0">
                  <wp:extent cx="285750" cy="1809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5245" w:type="dxa"/>
          </w:tcPr>
          <w:p w:rsidR="0063364B" w:rsidRPr="0063364B" w:rsidRDefault="0063364B" w:rsidP="00975D55">
            <w:pPr>
              <w:autoSpaceDE w:val="0"/>
              <w:autoSpaceDN w:val="0"/>
              <w:adjustRightInd w:val="0"/>
              <w:ind w:left="141" w:right="-108" w:hanging="141"/>
            </w:pPr>
            <w:r w:rsidRPr="0063364B">
              <w:t>19200 бит/секунду</w:t>
            </w:r>
          </w:p>
        </w:tc>
      </w:tr>
      <w:tr w:rsidR="0063364B" w:rsidRPr="0063364B" w:rsidTr="00975D55">
        <w:trPr>
          <w:trHeight w:val="304"/>
        </w:trPr>
        <w:tc>
          <w:tcPr>
            <w:tcW w:w="1548" w:type="dxa"/>
          </w:tcPr>
          <w:p w:rsidR="0063364B" w:rsidRPr="0063364B" w:rsidRDefault="0063364B" w:rsidP="00975D55">
            <w:pPr>
              <w:autoSpaceDE w:val="0"/>
              <w:autoSpaceDN w:val="0"/>
              <w:adjustRightInd w:val="0"/>
              <w:ind w:left="-120" w:right="-108"/>
              <w:jc w:val="center"/>
            </w:pPr>
          </w:p>
        </w:tc>
        <w:tc>
          <w:tcPr>
            <w:tcW w:w="1962" w:type="dxa"/>
          </w:tcPr>
          <w:p w:rsidR="0063364B" w:rsidRPr="0063364B" w:rsidRDefault="0063364B" w:rsidP="00975D55">
            <w:pPr>
              <w:autoSpaceDE w:val="0"/>
              <w:autoSpaceDN w:val="0"/>
              <w:adjustRightInd w:val="0"/>
              <w:ind w:left="-120" w:right="-108"/>
              <w:rPr>
                <w:iCs/>
                <w:snapToGrid w:val="0"/>
              </w:rPr>
            </w:pPr>
          </w:p>
        </w:tc>
        <w:tc>
          <w:tcPr>
            <w:tcW w:w="1985" w:type="dxa"/>
          </w:tcPr>
          <w:p w:rsidR="0063364B" w:rsidRPr="0063364B" w:rsidRDefault="0063364B" w:rsidP="00975D55">
            <w:pPr>
              <w:autoSpaceDE w:val="0"/>
              <w:autoSpaceDN w:val="0"/>
              <w:adjustRightInd w:val="0"/>
              <w:ind w:left="-120" w:right="-108"/>
              <w:jc w:val="center"/>
            </w:pPr>
            <w:r w:rsidRPr="0063364B">
              <w:rPr>
                <w:noProof/>
              </w:rPr>
              <w:drawing>
                <wp:inline distT="0" distB="0" distL="0" distR="0">
                  <wp:extent cx="381000" cy="2000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5245" w:type="dxa"/>
          </w:tcPr>
          <w:p w:rsidR="0063364B" w:rsidRPr="0063364B" w:rsidRDefault="0063364B" w:rsidP="00975D55">
            <w:pPr>
              <w:autoSpaceDE w:val="0"/>
              <w:autoSpaceDN w:val="0"/>
              <w:adjustRightInd w:val="0"/>
              <w:ind w:left="141" w:right="-108" w:hanging="141"/>
              <w:rPr>
                <w:lang w:val="en-US"/>
              </w:rPr>
            </w:pPr>
            <w:r w:rsidRPr="0063364B">
              <w:t>28800 бит/секунду</w:t>
            </w:r>
          </w:p>
        </w:tc>
      </w:tr>
      <w:tr w:rsidR="0063364B" w:rsidRPr="0063364B" w:rsidTr="00975D55">
        <w:trPr>
          <w:trHeight w:val="304"/>
        </w:trPr>
        <w:tc>
          <w:tcPr>
            <w:tcW w:w="1548" w:type="dxa"/>
          </w:tcPr>
          <w:p w:rsidR="0063364B" w:rsidRPr="0063364B" w:rsidRDefault="0063364B" w:rsidP="00975D55">
            <w:pPr>
              <w:autoSpaceDE w:val="0"/>
              <w:autoSpaceDN w:val="0"/>
              <w:adjustRightInd w:val="0"/>
              <w:ind w:left="-120" w:right="-108"/>
              <w:jc w:val="center"/>
            </w:pPr>
          </w:p>
        </w:tc>
        <w:tc>
          <w:tcPr>
            <w:tcW w:w="1962" w:type="dxa"/>
          </w:tcPr>
          <w:p w:rsidR="0063364B" w:rsidRPr="0063364B" w:rsidRDefault="0063364B" w:rsidP="00975D55">
            <w:pPr>
              <w:autoSpaceDE w:val="0"/>
              <w:autoSpaceDN w:val="0"/>
              <w:adjustRightInd w:val="0"/>
              <w:ind w:left="-120" w:right="-108"/>
              <w:rPr>
                <w:iCs/>
                <w:snapToGrid w:val="0"/>
              </w:rPr>
            </w:pPr>
          </w:p>
        </w:tc>
        <w:tc>
          <w:tcPr>
            <w:tcW w:w="1985" w:type="dxa"/>
          </w:tcPr>
          <w:p w:rsidR="0063364B" w:rsidRPr="0063364B" w:rsidRDefault="0063364B" w:rsidP="00975D55">
            <w:pPr>
              <w:autoSpaceDE w:val="0"/>
              <w:autoSpaceDN w:val="0"/>
              <w:adjustRightInd w:val="0"/>
              <w:ind w:left="-120" w:right="-108"/>
              <w:jc w:val="center"/>
            </w:pPr>
            <w:r w:rsidRPr="0063364B">
              <w:rPr>
                <w:noProof/>
              </w:rPr>
              <w:drawing>
                <wp:inline distT="0" distB="0" distL="0" distR="0">
                  <wp:extent cx="371475" cy="2000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245" w:type="dxa"/>
          </w:tcPr>
          <w:p w:rsidR="0063364B" w:rsidRPr="0063364B" w:rsidRDefault="0063364B" w:rsidP="00975D55">
            <w:pPr>
              <w:autoSpaceDE w:val="0"/>
              <w:autoSpaceDN w:val="0"/>
              <w:adjustRightInd w:val="0"/>
              <w:ind w:left="141" w:right="-108" w:hanging="141"/>
              <w:rPr>
                <w:lang w:val="en-US"/>
              </w:rPr>
            </w:pPr>
            <w:r w:rsidRPr="0063364B">
              <w:t>57600 бит/секунду</w:t>
            </w:r>
          </w:p>
        </w:tc>
      </w:tr>
      <w:tr w:rsidR="0063364B" w:rsidRPr="0063364B" w:rsidTr="00975D55">
        <w:trPr>
          <w:trHeight w:val="304"/>
        </w:trPr>
        <w:tc>
          <w:tcPr>
            <w:tcW w:w="1548" w:type="dxa"/>
          </w:tcPr>
          <w:p w:rsidR="0063364B" w:rsidRPr="0063364B" w:rsidRDefault="0063364B" w:rsidP="00975D55">
            <w:pPr>
              <w:autoSpaceDE w:val="0"/>
              <w:autoSpaceDN w:val="0"/>
              <w:adjustRightInd w:val="0"/>
              <w:ind w:left="-120" w:right="-108"/>
              <w:jc w:val="center"/>
            </w:pPr>
          </w:p>
        </w:tc>
        <w:tc>
          <w:tcPr>
            <w:tcW w:w="1962" w:type="dxa"/>
          </w:tcPr>
          <w:p w:rsidR="0063364B" w:rsidRPr="0063364B" w:rsidRDefault="0063364B" w:rsidP="00975D55">
            <w:pPr>
              <w:autoSpaceDE w:val="0"/>
              <w:autoSpaceDN w:val="0"/>
              <w:adjustRightInd w:val="0"/>
              <w:ind w:left="-120" w:right="-108"/>
              <w:rPr>
                <w:iCs/>
                <w:snapToGrid w:val="0"/>
              </w:rPr>
            </w:pPr>
          </w:p>
        </w:tc>
        <w:tc>
          <w:tcPr>
            <w:tcW w:w="1985" w:type="dxa"/>
          </w:tcPr>
          <w:p w:rsidR="0063364B" w:rsidRPr="0063364B" w:rsidRDefault="0063364B" w:rsidP="00975D55">
            <w:pPr>
              <w:autoSpaceDE w:val="0"/>
              <w:autoSpaceDN w:val="0"/>
              <w:adjustRightInd w:val="0"/>
              <w:ind w:left="-120" w:right="-108"/>
              <w:jc w:val="center"/>
            </w:pPr>
            <w:r w:rsidRPr="0063364B">
              <w:rPr>
                <w:noProof/>
              </w:rPr>
              <w:drawing>
                <wp:inline distT="0" distB="0" distL="0" distR="0">
                  <wp:extent cx="409575"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5245" w:type="dxa"/>
          </w:tcPr>
          <w:p w:rsidR="0063364B" w:rsidRPr="0063364B" w:rsidRDefault="0063364B" w:rsidP="00975D55">
            <w:pPr>
              <w:autoSpaceDE w:val="0"/>
              <w:autoSpaceDN w:val="0"/>
              <w:adjustRightInd w:val="0"/>
              <w:ind w:right="-108"/>
              <w:rPr>
                <w:lang w:val="en-US"/>
              </w:rPr>
            </w:pPr>
            <w:r w:rsidRPr="0063364B">
              <w:t>115200 бит/секунду</w:t>
            </w:r>
          </w:p>
        </w:tc>
      </w:tr>
      <w:tr w:rsidR="0063364B" w:rsidRPr="007F3AB4" w:rsidTr="00975D55">
        <w:trPr>
          <w:trHeight w:val="90"/>
        </w:trPr>
        <w:tc>
          <w:tcPr>
            <w:tcW w:w="1548" w:type="dxa"/>
            <w:vMerge w:val="restart"/>
            <w:tcBorders>
              <w:left w:val="single" w:sz="4" w:space="0" w:color="auto"/>
            </w:tcBorders>
          </w:tcPr>
          <w:p w:rsidR="0063364B" w:rsidRPr="0063364B" w:rsidRDefault="0063364B" w:rsidP="00975D55">
            <w:pPr>
              <w:autoSpaceDE w:val="0"/>
              <w:autoSpaceDN w:val="0"/>
              <w:adjustRightInd w:val="0"/>
              <w:ind w:left="-120" w:right="-108"/>
              <w:jc w:val="center"/>
            </w:pPr>
            <w:r w:rsidRPr="0063364B">
              <w:object w:dxaOrig="67" w:dyaOrig="66">
                <v:shape id="_x0000_i1102" type="#_x0000_t75" style="width:3.6pt;height:3.2pt" o:ole="">
                  <v:imagedata r:id="rId180" o:title=""/>
                </v:shape>
                <o:OLEObject Type="Embed" ProgID="CorelDRAW.Graphic.12" ShapeID="_x0000_i1102" DrawAspect="Content" ObjectID="_1653128968" r:id="rId181"/>
              </w:object>
            </w:r>
            <w:r w:rsidRPr="0063364B">
              <w:rPr>
                <w:noProof/>
              </w:rPr>
              <w:drawing>
                <wp:inline distT="0" distB="0" distL="0" distR="0">
                  <wp:extent cx="38100" cy="381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63364B">
              <w:t xml:space="preserve"> </w:t>
            </w:r>
            <w:r w:rsidRPr="0063364B">
              <w:object w:dxaOrig="734" w:dyaOrig="281">
                <v:shape id="_x0000_i1103" type="#_x0000_t75" style="width:36.8pt;height:14pt" o:ole="">
                  <v:imagedata r:id="rId183" o:title=""/>
                </v:shape>
                <o:OLEObject Type="Embed" ProgID="CorelDRAW.Graphic.12" ShapeID="_x0000_i1103" DrawAspect="Content" ObjectID="_1653128969" r:id="rId184"/>
              </w:object>
            </w:r>
          </w:p>
        </w:tc>
        <w:tc>
          <w:tcPr>
            <w:tcW w:w="1962" w:type="dxa"/>
            <w:vMerge w:val="restart"/>
          </w:tcPr>
          <w:p w:rsidR="0063364B" w:rsidRPr="0063364B" w:rsidRDefault="0063364B" w:rsidP="00975D55">
            <w:pPr>
              <w:autoSpaceDE w:val="0"/>
              <w:autoSpaceDN w:val="0"/>
              <w:adjustRightInd w:val="0"/>
              <w:ind w:right="-108"/>
              <w:rPr>
                <w:iCs/>
                <w:snapToGrid w:val="0"/>
              </w:rPr>
            </w:pPr>
            <w:r w:rsidRPr="0063364B">
              <w:rPr>
                <w:iCs/>
                <w:snapToGrid w:val="0"/>
              </w:rPr>
              <w:t>режим настройки порта</w:t>
            </w:r>
          </w:p>
        </w:tc>
        <w:tc>
          <w:tcPr>
            <w:tcW w:w="1985" w:type="dxa"/>
          </w:tcPr>
          <w:p w:rsidR="0063364B" w:rsidRPr="0063364B" w:rsidRDefault="0063364B" w:rsidP="00975D55">
            <w:pPr>
              <w:autoSpaceDE w:val="0"/>
              <w:autoSpaceDN w:val="0"/>
              <w:adjustRightInd w:val="0"/>
              <w:ind w:left="-120" w:right="-108"/>
              <w:jc w:val="center"/>
            </w:pPr>
            <w:r w:rsidRPr="0063364B">
              <w:object w:dxaOrig="660" w:dyaOrig="278">
                <v:shape id="_x0000_i1104" type="#_x0000_t75" style="width:33.6pt;height:14pt" o:ole="">
                  <v:imagedata r:id="rId185" o:title=""/>
                </v:shape>
                <o:OLEObject Type="Embed" ProgID="CorelDRAW.Graphic.12" ShapeID="_x0000_i1104" DrawAspect="Content" ObjectID="_1653128970" r:id="rId186"/>
              </w:object>
            </w:r>
          </w:p>
        </w:tc>
        <w:tc>
          <w:tcPr>
            <w:tcW w:w="5245" w:type="dxa"/>
          </w:tcPr>
          <w:p w:rsidR="0063364B" w:rsidRPr="0063364B" w:rsidRDefault="0063364B" w:rsidP="00975D55">
            <w:pPr>
              <w:autoSpaceDE w:val="0"/>
              <w:autoSpaceDN w:val="0"/>
              <w:adjustRightInd w:val="0"/>
              <w:ind w:right="-108"/>
              <w:rPr>
                <w:lang w:val="en-US"/>
              </w:rPr>
            </w:pPr>
            <w:r w:rsidRPr="0063364B">
              <w:rPr>
                <w:lang w:val="en-US"/>
              </w:rPr>
              <w:t xml:space="preserve">8 bit, </w:t>
            </w:r>
            <w:r w:rsidRPr="0063364B">
              <w:t>четность</w:t>
            </w:r>
            <w:r w:rsidRPr="0063364B">
              <w:rPr>
                <w:lang w:val="en-US"/>
              </w:rPr>
              <w:t>: none, 1 stop bit</w:t>
            </w:r>
          </w:p>
        </w:tc>
      </w:tr>
      <w:tr w:rsidR="0063364B" w:rsidRPr="007F3AB4" w:rsidTr="00975D55">
        <w:trPr>
          <w:trHeight w:val="90"/>
        </w:trPr>
        <w:tc>
          <w:tcPr>
            <w:tcW w:w="1548" w:type="dxa"/>
            <w:vMerge/>
            <w:tcBorders>
              <w:left w:val="single" w:sz="4" w:space="0" w:color="auto"/>
            </w:tcBorders>
          </w:tcPr>
          <w:p w:rsidR="0063364B" w:rsidRPr="0063364B" w:rsidRDefault="0063364B" w:rsidP="00975D55">
            <w:pPr>
              <w:autoSpaceDE w:val="0"/>
              <w:autoSpaceDN w:val="0"/>
              <w:adjustRightInd w:val="0"/>
              <w:ind w:left="-120" w:right="-108"/>
              <w:jc w:val="center"/>
              <w:rPr>
                <w:lang w:val="en-US"/>
              </w:rPr>
            </w:pPr>
          </w:p>
        </w:tc>
        <w:tc>
          <w:tcPr>
            <w:tcW w:w="1962" w:type="dxa"/>
            <w:vMerge/>
          </w:tcPr>
          <w:p w:rsidR="0063364B" w:rsidRPr="0063364B" w:rsidRDefault="0063364B" w:rsidP="00975D55">
            <w:pPr>
              <w:autoSpaceDE w:val="0"/>
              <w:autoSpaceDN w:val="0"/>
              <w:adjustRightInd w:val="0"/>
              <w:ind w:left="-120" w:right="-108"/>
              <w:rPr>
                <w:iCs/>
                <w:snapToGrid w:val="0"/>
                <w:lang w:val="en-US"/>
              </w:rPr>
            </w:pPr>
          </w:p>
        </w:tc>
        <w:tc>
          <w:tcPr>
            <w:tcW w:w="1985" w:type="dxa"/>
          </w:tcPr>
          <w:p w:rsidR="0063364B" w:rsidRPr="0063364B" w:rsidRDefault="0063364B" w:rsidP="00975D55">
            <w:pPr>
              <w:autoSpaceDE w:val="0"/>
              <w:autoSpaceDN w:val="0"/>
              <w:adjustRightInd w:val="0"/>
              <w:ind w:left="-120" w:right="-108"/>
              <w:jc w:val="center"/>
            </w:pPr>
            <w:r w:rsidRPr="0063364B">
              <w:object w:dxaOrig="731" w:dyaOrig="281">
                <v:shape id="_x0000_i1105" type="#_x0000_t75" style="width:36.8pt;height:14pt" o:ole="">
                  <v:imagedata r:id="rId187" o:title=""/>
                </v:shape>
                <o:OLEObject Type="Embed" ProgID="CorelDRAW.Graphic.12" ShapeID="_x0000_i1105" DrawAspect="Content" ObjectID="_1653128971" r:id="rId188"/>
              </w:object>
            </w:r>
          </w:p>
        </w:tc>
        <w:tc>
          <w:tcPr>
            <w:tcW w:w="5245" w:type="dxa"/>
          </w:tcPr>
          <w:p w:rsidR="0063364B" w:rsidRPr="0063364B" w:rsidRDefault="0063364B" w:rsidP="00975D55">
            <w:pPr>
              <w:autoSpaceDE w:val="0"/>
              <w:autoSpaceDN w:val="0"/>
              <w:adjustRightInd w:val="0"/>
              <w:ind w:right="-108"/>
              <w:rPr>
                <w:lang w:val="en-US"/>
              </w:rPr>
            </w:pPr>
            <w:r w:rsidRPr="0063364B">
              <w:rPr>
                <w:lang w:val="en-US"/>
              </w:rPr>
              <w:t xml:space="preserve">7 bit, </w:t>
            </w:r>
            <w:r w:rsidRPr="0063364B">
              <w:t>четность</w:t>
            </w:r>
            <w:r w:rsidRPr="0063364B">
              <w:rPr>
                <w:lang w:val="en-US"/>
              </w:rPr>
              <w:t>: none, 2 stop bit</w:t>
            </w:r>
          </w:p>
        </w:tc>
      </w:tr>
      <w:tr w:rsidR="0063364B" w:rsidRPr="007F3AB4" w:rsidTr="00975D55">
        <w:trPr>
          <w:trHeight w:val="90"/>
        </w:trPr>
        <w:tc>
          <w:tcPr>
            <w:tcW w:w="1548" w:type="dxa"/>
            <w:vMerge/>
            <w:tcBorders>
              <w:left w:val="single" w:sz="4" w:space="0" w:color="auto"/>
            </w:tcBorders>
          </w:tcPr>
          <w:p w:rsidR="0063364B" w:rsidRPr="0063364B" w:rsidRDefault="0063364B" w:rsidP="00975D55">
            <w:pPr>
              <w:autoSpaceDE w:val="0"/>
              <w:autoSpaceDN w:val="0"/>
              <w:adjustRightInd w:val="0"/>
              <w:ind w:left="-120" w:right="-108"/>
              <w:jc w:val="center"/>
              <w:rPr>
                <w:lang w:val="en-US"/>
              </w:rPr>
            </w:pPr>
          </w:p>
        </w:tc>
        <w:tc>
          <w:tcPr>
            <w:tcW w:w="1962" w:type="dxa"/>
            <w:vMerge/>
          </w:tcPr>
          <w:p w:rsidR="0063364B" w:rsidRPr="0063364B" w:rsidRDefault="0063364B" w:rsidP="00975D55">
            <w:pPr>
              <w:autoSpaceDE w:val="0"/>
              <w:autoSpaceDN w:val="0"/>
              <w:adjustRightInd w:val="0"/>
              <w:ind w:left="-120" w:right="-108"/>
              <w:rPr>
                <w:iCs/>
                <w:snapToGrid w:val="0"/>
                <w:lang w:val="en-US"/>
              </w:rPr>
            </w:pPr>
          </w:p>
        </w:tc>
        <w:tc>
          <w:tcPr>
            <w:tcW w:w="1985" w:type="dxa"/>
          </w:tcPr>
          <w:p w:rsidR="0063364B" w:rsidRPr="0063364B" w:rsidRDefault="0063364B" w:rsidP="00975D55">
            <w:pPr>
              <w:autoSpaceDE w:val="0"/>
              <w:autoSpaceDN w:val="0"/>
              <w:adjustRightInd w:val="0"/>
              <w:ind w:left="-120" w:right="-108"/>
              <w:jc w:val="center"/>
            </w:pPr>
            <w:r w:rsidRPr="0063364B">
              <w:rPr>
                <w:noProof/>
              </w:rPr>
              <w:drawing>
                <wp:inline distT="0" distB="0" distL="0" distR="0">
                  <wp:extent cx="447675" cy="1714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5245" w:type="dxa"/>
          </w:tcPr>
          <w:p w:rsidR="0063364B" w:rsidRPr="0063364B" w:rsidRDefault="0063364B" w:rsidP="00975D55">
            <w:pPr>
              <w:autoSpaceDE w:val="0"/>
              <w:autoSpaceDN w:val="0"/>
              <w:adjustRightInd w:val="0"/>
              <w:ind w:right="-108"/>
              <w:rPr>
                <w:lang w:val="en-US"/>
              </w:rPr>
            </w:pPr>
            <w:r w:rsidRPr="0063364B">
              <w:rPr>
                <w:lang w:val="en-US"/>
              </w:rPr>
              <w:t xml:space="preserve">7 bit, </w:t>
            </w:r>
            <w:r w:rsidRPr="0063364B">
              <w:t>четность</w:t>
            </w:r>
            <w:r w:rsidRPr="0063364B">
              <w:rPr>
                <w:lang w:val="en-US"/>
              </w:rPr>
              <w:t>: odd, 1 stop bit</w:t>
            </w:r>
          </w:p>
        </w:tc>
      </w:tr>
      <w:tr w:rsidR="0063364B" w:rsidRPr="007F3AB4" w:rsidTr="00975D55">
        <w:trPr>
          <w:trHeight w:val="90"/>
        </w:trPr>
        <w:tc>
          <w:tcPr>
            <w:tcW w:w="1548" w:type="dxa"/>
            <w:vMerge/>
            <w:tcBorders>
              <w:left w:val="single" w:sz="4" w:space="0" w:color="auto"/>
            </w:tcBorders>
          </w:tcPr>
          <w:p w:rsidR="0063364B" w:rsidRPr="0063364B" w:rsidRDefault="0063364B" w:rsidP="00975D55">
            <w:pPr>
              <w:autoSpaceDE w:val="0"/>
              <w:autoSpaceDN w:val="0"/>
              <w:adjustRightInd w:val="0"/>
              <w:ind w:left="-120" w:right="-108"/>
              <w:jc w:val="center"/>
              <w:rPr>
                <w:lang w:val="en-US"/>
              </w:rPr>
            </w:pPr>
          </w:p>
        </w:tc>
        <w:tc>
          <w:tcPr>
            <w:tcW w:w="1962" w:type="dxa"/>
            <w:vMerge/>
          </w:tcPr>
          <w:p w:rsidR="0063364B" w:rsidRPr="0063364B" w:rsidRDefault="0063364B" w:rsidP="00975D55">
            <w:pPr>
              <w:autoSpaceDE w:val="0"/>
              <w:autoSpaceDN w:val="0"/>
              <w:adjustRightInd w:val="0"/>
              <w:ind w:left="-120" w:right="-108"/>
              <w:rPr>
                <w:iCs/>
                <w:snapToGrid w:val="0"/>
                <w:lang w:val="en-US"/>
              </w:rPr>
            </w:pPr>
          </w:p>
        </w:tc>
        <w:tc>
          <w:tcPr>
            <w:tcW w:w="1985" w:type="dxa"/>
            <w:tcBorders>
              <w:bottom w:val="single" w:sz="4" w:space="0" w:color="auto"/>
            </w:tcBorders>
          </w:tcPr>
          <w:p w:rsidR="0063364B" w:rsidRPr="0063364B" w:rsidRDefault="0063364B" w:rsidP="00975D55">
            <w:pPr>
              <w:autoSpaceDE w:val="0"/>
              <w:autoSpaceDN w:val="0"/>
              <w:adjustRightInd w:val="0"/>
              <w:ind w:left="-120" w:right="-108"/>
              <w:jc w:val="center"/>
            </w:pPr>
            <w:r w:rsidRPr="0063364B">
              <w:object w:dxaOrig="630" w:dyaOrig="279">
                <v:shape id="_x0000_i1106" type="#_x0000_t75" style="width:31.2pt;height:14pt" o:ole="">
                  <v:imagedata r:id="rId190" o:title=""/>
                </v:shape>
                <o:OLEObject Type="Embed" ProgID="CorelDRAW.Graphic.12" ShapeID="_x0000_i1106" DrawAspect="Content" ObjectID="_1653128972" r:id="rId191"/>
              </w:object>
            </w:r>
          </w:p>
        </w:tc>
        <w:tc>
          <w:tcPr>
            <w:tcW w:w="5245" w:type="dxa"/>
            <w:tcBorders>
              <w:bottom w:val="single" w:sz="4" w:space="0" w:color="auto"/>
            </w:tcBorders>
          </w:tcPr>
          <w:p w:rsidR="0063364B" w:rsidRPr="0063364B" w:rsidRDefault="0063364B" w:rsidP="00975D55">
            <w:pPr>
              <w:autoSpaceDE w:val="0"/>
              <w:autoSpaceDN w:val="0"/>
              <w:adjustRightInd w:val="0"/>
              <w:ind w:right="-108"/>
              <w:rPr>
                <w:lang w:val="en-US"/>
              </w:rPr>
            </w:pPr>
            <w:r w:rsidRPr="0063364B">
              <w:rPr>
                <w:lang w:val="en-US"/>
              </w:rPr>
              <w:t xml:space="preserve">7 bit, </w:t>
            </w:r>
            <w:r w:rsidRPr="0063364B">
              <w:t>четность</w:t>
            </w:r>
            <w:r w:rsidRPr="0063364B">
              <w:rPr>
                <w:lang w:val="en-US"/>
              </w:rPr>
              <w:t>: even, 1 stop bit</w:t>
            </w:r>
          </w:p>
        </w:tc>
      </w:tr>
      <w:tr w:rsidR="0063364B" w:rsidRPr="007F3AB4" w:rsidTr="00975D55">
        <w:trPr>
          <w:trHeight w:val="90"/>
        </w:trPr>
        <w:tc>
          <w:tcPr>
            <w:tcW w:w="1548" w:type="dxa"/>
            <w:vMerge/>
            <w:tcBorders>
              <w:left w:val="single" w:sz="4" w:space="0" w:color="auto"/>
            </w:tcBorders>
          </w:tcPr>
          <w:p w:rsidR="0063364B" w:rsidRPr="0063364B" w:rsidRDefault="0063364B" w:rsidP="00975D55">
            <w:pPr>
              <w:autoSpaceDE w:val="0"/>
              <w:autoSpaceDN w:val="0"/>
              <w:adjustRightInd w:val="0"/>
              <w:ind w:left="-120" w:right="-108"/>
              <w:jc w:val="center"/>
              <w:rPr>
                <w:lang w:val="en-US"/>
              </w:rPr>
            </w:pPr>
          </w:p>
        </w:tc>
        <w:tc>
          <w:tcPr>
            <w:tcW w:w="1962" w:type="dxa"/>
            <w:vMerge/>
          </w:tcPr>
          <w:p w:rsidR="0063364B" w:rsidRPr="0063364B" w:rsidRDefault="0063364B" w:rsidP="00975D55">
            <w:pPr>
              <w:autoSpaceDE w:val="0"/>
              <w:autoSpaceDN w:val="0"/>
              <w:adjustRightInd w:val="0"/>
              <w:ind w:left="-120" w:right="-108"/>
              <w:rPr>
                <w:iCs/>
                <w:snapToGrid w:val="0"/>
                <w:lang w:val="en-US"/>
              </w:rPr>
            </w:pPr>
          </w:p>
        </w:tc>
        <w:tc>
          <w:tcPr>
            <w:tcW w:w="1985" w:type="dxa"/>
            <w:tcBorders>
              <w:top w:val="single" w:sz="4" w:space="0" w:color="auto"/>
              <w:bottom w:val="single" w:sz="4" w:space="0" w:color="auto"/>
            </w:tcBorders>
          </w:tcPr>
          <w:p w:rsidR="0063364B" w:rsidRPr="0063364B" w:rsidRDefault="0063364B" w:rsidP="00975D55">
            <w:pPr>
              <w:autoSpaceDE w:val="0"/>
              <w:autoSpaceDN w:val="0"/>
              <w:adjustRightInd w:val="0"/>
              <w:ind w:left="-120" w:right="-108"/>
              <w:jc w:val="center"/>
            </w:pPr>
            <w:r w:rsidRPr="0063364B">
              <w:rPr>
                <w:noProof/>
              </w:rPr>
              <w:drawing>
                <wp:inline distT="0" distB="0" distL="0" distR="0">
                  <wp:extent cx="466725" cy="1809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5245" w:type="dxa"/>
            <w:tcBorders>
              <w:top w:val="single" w:sz="4" w:space="0" w:color="auto"/>
              <w:bottom w:val="single" w:sz="4" w:space="0" w:color="auto"/>
            </w:tcBorders>
          </w:tcPr>
          <w:p w:rsidR="0063364B" w:rsidRPr="0063364B" w:rsidRDefault="0063364B" w:rsidP="00975D55">
            <w:pPr>
              <w:autoSpaceDE w:val="0"/>
              <w:autoSpaceDN w:val="0"/>
              <w:adjustRightInd w:val="0"/>
              <w:ind w:right="-108"/>
              <w:rPr>
                <w:lang w:val="en-US"/>
              </w:rPr>
            </w:pPr>
            <w:r w:rsidRPr="0063364B">
              <w:rPr>
                <w:lang w:val="en-US"/>
              </w:rPr>
              <w:t xml:space="preserve">8 bit, </w:t>
            </w:r>
            <w:r w:rsidRPr="0063364B">
              <w:t>четность</w:t>
            </w:r>
            <w:r w:rsidRPr="0063364B">
              <w:rPr>
                <w:lang w:val="en-US"/>
              </w:rPr>
              <w:t xml:space="preserve">: non, 2 stop bit </w:t>
            </w:r>
          </w:p>
        </w:tc>
      </w:tr>
      <w:tr w:rsidR="0063364B" w:rsidRPr="007F3AB4" w:rsidTr="00975D55">
        <w:trPr>
          <w:trHeight w:val="90"/>
        </w:trPr>
        <w:tc>
          <w:tcPr>
            <w:tcW w:w="1548" w:type="dxa"/>
            <w:vMerge/>
            <w:tcBorders>
              <w:left w:val="single" w:sz="4" w:space="0" w:color="auto"/>
            </w:tcBorders>
          </w:tcPr>
          <w:p w:rsidR="0063364B" w:rsidRPr="0063364B" w:rsidRDefault="0063364B" w:rsidP="00975D55">
            <w:pPr>
              <w:autoSpaceDE w:val="0"/>
              <w:autoSpaceDN w:val="0"/>
              <w:adjustRightInd w:val="0"/>
              <w:ind w:left="-120" w:right="-108"/>
              <w:jc w:val="center"/>
              <w:rPr>
                <w:lang w:val="en-US"/>
              </w:rPr>
            </w:pPr>
          </w:p>
        </w:tc>
        <w:tc>
          <w:tcPr>
            <w:tcW w:w="1962" w:type="dxa"/>
            <w:vMerge/>
          </w:tcPr>
          <w:p w:rsidR="0063364B" w:rsidRPr="0063364B" w:rsidRDefault="0063364B" w:rsidP="00975D55">
            <w:pPr>
              <w:autoSpaceDE w:val="0"/>
              <w:autoSpaceDN w:val="0"/>
              <w:adjustRightInd w:val="0"/>
              <w:ind w:left="-120" w:right="-108"/>
              <w:rPr>
                <w:iCs/>
                <w:snapToGrid w:val="0"/>
                <w:lang w:val="en-US"/>
              </w:rPr>
            </w:pPr>
          </w:p>
        </w:tc>
        <w:tc>
          <w:tcPr>
            <w:tcW w:w="1985" w:type="dxa"/>
            <w:tcBorders>
              <w:top w:val="single" w:sz="4" w:space="0" w:color="auto"/>
              <w:bottom w:val="single" w:sz="4" w:space="0" w:color="auto"/>
            </w:tcBorders>
          </w:tcPr>
          <w:p w:rsidR="0063364B" w:rsidRPr="0063364B" w:rsidRDefault="0063364B" w:rsidP="00975D55">
            <w:pPr>
              <w:autoSpaceDE w:val="0"/>
              <w:autoSpaceDN w:val="0"/>
              <w:adjustRightInd w:val="0"/>
              <w:ind w:left="-120" w:right="-108"/>
              <w:jc w:val="center"/>
            </w:pPr>
            <w:r w:rsidRPr="0063364B">
              <w:rPr>
                <w:noProof/>
              </w:rPr>
              <w:drawing>
                <wp:inline distT="0" distB="0" distL="0" distR="0">
                  <wp:extent cx="457200" cy="1809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tc>
        <w:tc>
          <w:tcPr>
            <w:tcW w:w="5245" w:type="dxa"/>
            <w:tcBorders>
              <w:top w:val="single" w:sz="4" w:space="0" w:color="auto"/>
              <w:bottom w:val="single" w:sz="4" w:space="0" w:color="auto"/>
            </w:tcBorders>
          </w:tcPr>
          <w:p w:rsidR="0063364B" w:rsidRPr="0063364B" w:rsidRDefault="0063364B" w:rsidP="00975D55">
            <w:pPr>
              <w:autoSpaceDE w:val="0"/>
              <w:autoSpaceDN w:val="0"/>
              <w:adjustRightInd w:val="0"/>
              <w:ind w:right="-108"/>
              <w:rPr>
                <w:lang w:val="en-US"/>
              </w:rPr>
            </w:pPr>
            <w:r w:rsidRPr="0063364B">
              <w:rPr>
                <w:lang w:val="en-US"/>
              </w:rPr>
              <w:t xml:space="preserve">8 bit, </w:t>
            </w:r>
            <w:r w:rsidRPr="0063364B">
              <w:t>четность</w:t>
            </w:r>
            <w:r w:rsidRPr="0063364B">
              <w:rPr>
                <w:lang w:val="en-US"/>
              </w:rPr>
              <w:t>: odd, 1 stop bit</w:t>
            </w:r>
          </w:p>
        </w:tc>
      </w:tr>
      <w:tr w:rsidR="0063364B" w:rsidRPr="007F3AB4" w:rsidTr="00975D55">
        <w:trPr>
          <w:trHeight w:val="90"/>
        </w:trPr>
        <w:tc>
          <w:tcPr>
            <w:tcW w:w="1548" w:type="dxa"/>
            <w:vMerge/>
            <w:tcBorders>
              <w:left w:val="single" w:sz="4" w:space="0" w:color="auto"/>
            </w:tcBorders>
          </w:tcPr>
          <w:p w:rsidR="0063364B" w:rsidRPr="0063364B" w:rsidRDefault="0063364B" w:rsidP="00975D55">
            <w:pPr>
              <w:autoSpaceDE w:val="0"/>
              <w:autoSpaceDN w:val="0"/>
              <w:adjustRightInd w:val="0"/>
              <w:ind w:left="-120" w:right="-108"/>
              <w:jc w:val="center"/>
              <w:rPr>
                <w:lang w:val="en-US"/>
              </w:rPr>
            </w:pPr>
          </w:p>
        </w:tc>
        <w:tc>
          <w:tcPr>
            <w:tcW w:w="1962" w:type="dxa"/>
            <w:vMerge/>
          </w:tcPr>
          <w:p w:rsidR="0063364B" w:rsidRPr="0063364B" w:rsidRDefault="0063364B" w:rsidP="00975D55">
            <w:pPr>
              <w:autoSpaceDE w:val="0"/>
              <w:autoSpaceDN w:val="0"/>
              <w:adjustRightInd w:val="0"/>
              <w:ind w:left="-120" w:right="-108"/>
              <w:rPr>
                <w:iCs/>
                <w:snapToGrid w:val="0"/>
                <w:lang w:val="en-US"/>
              </w:rPr>
            </w:pPr>
          </w:p>
        </w:tc>
        <w:tc>
          <w:tcPr>
            <w:tcW w:w="1985" w:type="dxa"/>
            <w:tcBorders>
              <w:top w:val="single" w:sz="4" w:space="0" w:color="auto"/>
            </w:tcBorders>
          </w:tcPr>
          <w:p w:rsidR="0063364B" w:rsidRPr="0063364B" w:rsidRDefault="0063364B" w:rsidP="00975D55">
            <w:pPr>
              <w:autoSpaceDE w:val="0"/>
              <w:autoSpaceDN w:val="0"/>
              <w:adjustRightInd w:val="0"/>
              <w:ind w:left="-120" w:right="-108"/>
              <w:jc w:val="center"/>
            </w:pPr>
            <w:r w:rsidRPr="0063364B">
              <w:rPr>
                <w:noProof/>
              </w:rPr>
              <w:drawing>
                <wp:inline distT="0" distB="0" distL="0" distR="0">
                  <wp:extent cx="457200" cy="1809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tc>
        <w:tc>
          <w:tcPr>
            <w:tcW w:w="5245" w:type="dxa"/>
            <w:tcBorders>
              <w:top w:val="single" w:sz="4" w:space="0" w:color="auto"/>
            </w:tcBorders>
          </w:tcPr>
          <w:p w:rsidR="0063364B" w:rsidRPr="0063364B" w:rsidRDefault="0063364B" w:rsidP="00975D55">
            <w:pPr>
              <w:autoSpaceDE w:val="0"/>
              <w:autoSpaceDN w:val="0"/>
              <w:adjustRightInd w:val="0"/>
              <w:ind w:right="-108"/>
              <w:rPr>
                <w:lang w:val="en-US"/>
              </w:rPr>
            </w:pPr>
            <w:r w:rsidRPr="0063364B">
              <w:rPr>
                <w:lang w:val="en-US"/>
              </w:rPr>
              <w:t xml:space="preserve">8 bit, </w:t>
            </w:r>
            <w:r w:rsidRPr="0063364B">
              <w:t>четность</w:t>
            </w:r>
            <w:r w:rsidRPr="0063364B">
              <w:rPr>
                <w:lang w:val="en-US"/>
              </w:rPr>
              <w:t>: even, 1 stop bit</w:t>
            </w:r>
          </w:p>
        </w:tc>
      </w:tr>
      <w:tr w:rsidR="0063364B" w:rsidRPr="0063364B" w:rsidTr="00975D55">
        <w:trPr>
          <w:trHeight w:val="90"/>
        </w:trPr>
        <w:tc>
          <w:tcPr>
            <w:tcW w:w="10740" w:type="dxa"/>
            <w:gridSpan w:val="4"/>
            <w:tcBorders>
              <w:left w:val="single" w:sz="4" w:space="0" w:color="auto"/>
            </w:tcBorders>
          </w:tcPr>
          <w:p w:rsidR="0063364B" w:rsidRPr="0063364B" w:rsidRDefault="0063364B" w:rsidP="00975D55">
            <w:pPr>
              <w:autoSpaceDE w:val="0"/>
              <w:autoSpaceDN w:val="0"/>
              <w:adjustRightInd w:val="0"/>
              <w:ind w:right="-108"/>
              <w:rPr>
                <w:lang w:val="en-US"/>
              </w:rPr>
            </w:pPr>
            <w:r>
              <w:t>ИСД152:</w:t>
            </w:r>
          </w:p>
        </w:tc>
      </w:tr>
      <w:tr w:rsidR="0063364B" w:rsidRPr="0063364B" w:rsidTr="00975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7"/>
        </w:trPr>
        <w:tc>
          <w:tcPr>
            <w:tcW w:w="1548" w:type="dxa"/>
          </w:tcPr>
          <w:p w:rsidR="0063364B" w:rsidRPr="0063364B" w:rsidRDefault="0063364B" w:rsidP="00975D55">
            <w:pPr>
              <w:ind w:left="108"/>
              <w:jc w:val="center"/>
              <w:rPr>
                <w:bCs/>
                <w:snapToGrid w:val="0"/>
                <w:lang w:val="en-US"/>
              </w:rPr>
            </w:pPr>
            <w:proofErr w:type="spellStart"/>
            <w:r w:rsidRPr="0063364B">
              <w:rPr>
                <w:bCs/>
                <w:snapToGrid w:val="0"/>
                <w:lang w:val="en-US"/>
              </w:rPr>
              <w:t>dat.Ln</w:t>
            </w:r>
            <w:proofErr w:type="spellEnd"/>
          </w:p>
        </w:tc>
        <w:tc>
          <w:tcPr>
            <w:tcW w:w="1962" w:type="dxa"/>
          </w:tcPr>
          <w:p w:rsidR="0063364B" w:rsidRPr="0063364B" w:rsidRDefault="0063364B" w:rsidP="00975D55">
            <w:pPr>
              <w:ind w:left="108" w:firstLine="709"/>
              <w:jc w:val="both"/>
              <w:rPr>
                <w:bCs/>
                <w:snapToGrid w:val="0"/>
                <w:lang w:val="en-US"/>
              </w:rPr>
            </w:pPr>
            <w:r w:rsidRPr="0063364B">
              <w:rPr>
                <w:bCs/>
                <w:snapToGrid w:val="0"/>
                <w:lang w:val="en-US"/>
              </w:rPr>
              <w:t>16.bit</w:t>
            </w:r>
          </w:p>
        </w:tc>
        <w:tc>
          <w:tcPr>
            <w:tcW w:w="7230" w:type="dxa"/>
            <w:gridSpan w:val="2"/>
          </w:tcPr>
          <w:p w:rsidR="0063364B" w:rsidRPr="0063364B" w:rsidRDefault="0063364B" w:rsidP="00975D55">
            <w:pPr>
              <w:ind w:left="43"/>
              <w:jc w:val="both"/>
              <w:rPr>
                <w:bCs/>
                <w:snapToGrid w:val="0"/>
              </w:rPr>
            </w:pPr>
            <w:r w:rsidRPr="0063364B">
              <w:rPr>
                <w:shd w:val="clear" w:color="auto" w:fill="FFFFFF"/>
              </w:rPr>
              <w:t xml:space="preserve">Выходные данные, считываемые по интерфейсу </w:t>
            </w:r>
            <w:proofErr w:type="spellStart"/>
            <w:r w:rsidRPr="0063364B">
              <w:rPr>
                <w:shd w:val="clear" w:color="auto" w:fill="FFFFFF"/>
              </w:rPr>
              <w:t>Modbus</w:t>
            </w:r>
            <w:proofErr w:type="spellEnd"/>
            <w:r w:rsidRPr="0063364B">
              <w:rPr>
                <w:shd w:val="clear" w:color="auto" w:fill="FFFFFF"/>
              </w:rPr>
              <w:t>, располагаются в регистрах 0000 - первый канал и 0001 - второй канал</w:t>
            </w:r>
          </w:p>
        </w:tc>
      </w:tr>
      <w:tr w:rsidR="0063364B" w:rsidRPr="0063364B" w:rsidTr="00975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7"/>
        </w:trPr>
        <w:tc>
          <w:tcPr>
            <w:tcW w:w="1548" w:type="dxa"/>
          </w:tcPr>
          <w:p w:rsidR="0063364B" w:rsidRPr="0063364B" w:rsidRDefault="0063364B" w:rsidP="00975D55">
            <w:pPr>
              <w:ind w:left="108" w:firstLine="709"/>
              <w:jc w:val="both"/>
              <w:rPr>
                <w:b/>
                <w:bCs/>
                <w:snapToGrid w:val="0"/>
              </w:rPr>
            </w:pPr>
          </w:p>
        </w:tc>
        <w:tc>
          <w:tcPr>
            <w:tcW w:w="1962" w:type="dxa"/>
          </w:tcPr>
          <w:p w:rsidR="0063364B" w:rsidRPr="0063364B" w:rsidRDefault="0063364B" w:rsidP="00975D55">
            <w:pPr>
              <w:ind w:left="108" w:firstLine="709"/>
              <w:jc w:val="both"/>
              <w:rPr>
                <w:bCs/>
                <w:snapToGrid w:val="0"/>
              </w:rPr>
            </w:pPr>
            <w:r w:rsidRPr="0063364B">
              <w:rPr>
                <w:bCs/>
                <w:snapToGrid w:val="0"/>
                <w:lang w:val="en-US"/>
              </w:rPr>
              <w:t>32.bit</w:t>
            </w:r>
          </w:p>
        </w:tc>
        <w:tc>
          <w:tcPr>
            <w:tcW w:w="7230" w:type="dxa"/>
            <w:gridSpan w:val="2"/>
          </w:tcPr>
          <w:p w:rsidR="0063364B" w:rsidRPr="0063364B" w:rsidRDefault="0063364B" w:rsidP="00975D55">
            <w:pPr>
              <w:ind w:left="108"/>
              <w:jc w:val="both"/>
              <w:rPr>
                <w:bCs/>
                <w:snapToGrid w:val="0"/>
              </w:rPr>
            </w:pPr>
            <w:r w:rsidRPr="0063364B">
              <w:rPr>
                <w:shd w:val="clear" w:color="auto" w:fill="FFFFFF"/>
              </w:rPr>
              <w:t xml:space="preserve">Выходные данные, считываемые по интерфейсу </w:t>
            </w:r>
            <w:proofErr w:type="spellStart"/>
            <w:r w:rsidRPr="0063364B">
              <w:rPr>
                <w:shd w:val="clear" w:color="auto" w:fill="FFFFFF"/>
              </w:rPr>
              <w:t>Modbus</w:t>
            </w:r>
            <w:proofErr w:type="spellEnd"/>
            <w:r w:rsidRPr="0063364B">
              <w:rPr>
                <w:shd w:val="clear" w:color="auto" w:fill="FFFFFF"/>
              </w:rPr>
              <w:t>, располагаются в регистрах 0000 и 0001 - первый канал, и 0002 и 0003 - второй канал</w:t>
            </w:r>
          </w:p>
        </w:tc>
      </w:tr>
    </w:tbl>
    <w:p w:rsidR="00E26B3A" w:rsidRPr="0063364B" w:rsidRDefault="00E26B3A" w:rsidP="00E53DFA">
      <w:pPr>
        <w:jc w:val="both"/>
      </w:pPr>
    </w:p>
    <w:p w:rsidR="002E376A" w:rsidRPr="00AC73A7" w:rsidRDefault="00D8388D" w:rsidP="00E53DFA">
      <w:pPr>
        <w:ind w:firstLine="720"/>
        <w:jc w:val="both"/>
      </w:pPr>
      <w:r w:rsidRPr="00AC73A7">
        <w:t>Раздел 7 «Н</w:t>
      </w:r>
      <w:r w:rsidR="00E26B3A">
        <w:t>астройка параметров индикации» ИСД</w:t>
      </w:r>
      <w:r w:rsidR="00E53DFA">
        <w:t>114.</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5D1182" w:rsidRPr="005D1182" w:rsidTr="00975D55">
        <w:trPr>
          <w:trHeight w:val="650"/>
          <w:jc w:val="center"/>
        </w:trPr>
        <w:tc>
          <w:tcPr>
            <w:tcW w:w="1912" w:type="dxa"/>
            <w:vMerge w:val="restart"/>
          </w:tcPr>
          <w:p w:rsidR="005D1182" w:rsidRPr="005D1182" w:rsidRDefault="005D1182" w:rsidP="00975D55">
            <w:pPr>
              <w:autoSpaceDE w:val="0"/>
              <w:autoSpaceDN w:val="0"/>
              <w:adjustRightInd w:val="0"/>
            </w:pPr>
            <w:r w:rsidRPr="005D1182">
              <w:t xml:space="preserve">P-07  </w:t>
            </w:r>
          </w:p>
          <w:p w:rsidR="005D1182" w:rsidRPr="005D1182" w:rsidRDefault="005D1182" w:rsidP="00975D55">
            <w:pPr>
              <w:autoSpaceDE w:val="0"/>
              <w:autoSpaceDN w:val="0"/>
              <w:adjustRightInd w:val="0"/>
            </w:pPr>
            <w:proofErr w:type="spellStart"/>
            <w:r w:rsidRPr="005D1182">
              <w:t>diSP</w:t>
            </w:r>
            <w:proofErr w:type="spellEnd"/>
          </w:p>
          <w:p w:rsidR="005D1182" w:rsidRPr="005D1182" w:rsidRDefault="005D1182" w:rsidP="00975D55">
            <w:pPr>
              <w:autoSpaceDE w:val="0"/>
              <w:autoSpaceDN w:val="0"/>
              <w:adjustRightInd w:val="0"/>
            </w:pPr>
          </w:p>
          <w:p w:rsidR="005D1182" w:rsidRDefault="005D1182" w:rsidP="00975D55">
            <w:pPr>
              <w:autoSpaceDE w:val="0"/>
              <w:autoSpaceDN w:val="0"/>
              <w:adjustRightInd w:val="0"/>
            </w:pPr>
            <w:r w:rsidRPr="005D1182">
              <w:t xml:space="preserve">Настройка </w:t>
            </w:r>
          </w:p>
          <w:p w:rsidR="005D1182" w:rsidRDefault="005D1182" w:rsidP="00975D55">
            <w:pPr>
              <w:autoSpaceDE w:val="0"/>
              <w:autoSpaceDN w:val="0"/>
              <w:adjustRightInd w:val="0"/>
            </w:pPr>
            <w:r w:rsidRPr="005D1182">
              <w:t xml:space="preserve">параметров </w:t>
            </w:r>
          </w:p>
          <w:p w:rsidR="005D1182" w:rsidRPr="005D1182" w:rsidRDefault="005D1182" w:rsidP="00975D55">
            <w:pPr>
              <w:autoSpaceDE w:val="0"/>
              <w:autoSpaceDN w:val="0"/>
              <w:adjustRightInd w:val="0"/>
            </w:pPr>
            <w:r w:rsidRPr="005D1182">
              <w:t>индикации</w:t>
            </w:r>
          </w:p>
        </w:tc>
        <w:tc>
          <w:tcPr>
            <w:tcW w:w="1397" w:type="dxa"/>
            <w:vMerge w:val="restart"/>
          </w:tcPr>
          <w:p w:rsidR="005D1182" w:rsidRPr="005D1182" w:rsidRDefault="005D1182" w:rsidP="00975D55">
            <w:pPr>
              <w:autoSpaceDE w:val="0"/>
              <w:autoSpaceDN w:val="0"/>
              <w:adjustRightInd w:val="0"/>
              <w:jc w:val="center"/>
            </w:pPr>
            <w:proofErr w:type="spellStart"/>
            <w:r w:rsidRPr="005D1182">
              <w:rPr>
                <w:lang w:val="en-US"/>
              </w:rPr>
              <w:t>CoLr</w:t>
            </w:r>
            <w:proofErr w:type="spellEnd"/>
            <w:r w:rsidRPr="005D1182">
              <w:t xml:space="preserve">  </w:t>
            </w:r>
          </w:p>
        </w:tc>
        <w:tc>
          <w:tcPr>
            <w:tcW w:w="1946" w:type="dxa"/>
            <w:vMerge w:val="restart"/>
            <w:shd w:val="clear" w:color="auto" w:fill="auto"/>
          </w:tcPr>
          <w:p w:rsidR="005D1182" w:rsidRDefault="005D1182" w:rsidP="00975D55">
            <w:r w:rsidRPr="005D1182">
              <w:t xml:space="preserve">Режим </w:t>
            </w:r>
          </w:p>
          <w:p w:rsidR="005D1182" w:rsidRDefault="005D1182" w:rsidP="00975D55">
            <w:r w:rsidRPr="005D1182">
              <w:t xml:space="preserve">управления </w:t>
            </w:r>
          </w:p>
          <w:p w:rsidR="005D1182" w:rsidRDefault="005D1182" w:rsidP="00975D55">
            <w:r w:rsidRPr="005D1182">
              <w:t xml:space="preserve">цветом </w:t>
            </w:r>
          </w:p>
          <w:p w:rsidR="005D1182" w:rsidRPr="005D1182" w:rsidRDefault="005D1182" w:rsidP="00975D55">
            <w:r w:rsidRPr="005D1182">
              <w:t>индикации</w:t>
            </w:r>
          </w:p>
          <w:p w:rsidR="005D1182" w:rsidRPr="005D1182" w:rsidRDefault="005D1182" w:rsidP="00975D55">
            <w:pPr>
              <w:autoSpaceDE w:val="0"/>
              <w:autoSpaceDN w:val="0"/>
              <w:adjustRightInd w:val="0"/>
              <w:rPr>
                <w:iCs/>
                <w:snapToGrid w:val="0"/>
              </w:rPr>
            </w:pPr>
          </w:p>
        </w:tc>
        <w:tc>
          <w:tcPr>
            <w:tcW w:w="1926" w:type="dxa"/>
            <w:shd w:val="clear" w:color="auto" w:fill="auto"/>
            <w:vAlign w:val="center"/>
          </w:tcPr>
          <w:p w:rsidR="005D1182" w:rsidRPr="005D1182" w:rsidRDefault="005D1182" w:rsidP="00975D55">
            <w:pPr>
              <w:autoSpaceDE w:val="0"/>
              <w:autoSpaceDN w:val="0"/>
              <w:adjustRightInd w:val="0"/>
              <w:jc w:val="center"/>
            </w:pPr>
            <w:r w:rsidRPr="005D1182">
              <w:rPr>
                <w:lang w:val="en-US"/>
              </w:rPr>
              <w:t>Auto</w:t>
            </w:r>
          </w:p>
        </w:tc>
        <w:tc>
          <w:tcPr>
            <w:tcW w:w="3249" w:type="dxa"/>
            <w:shd w:val="clear" w:color="auto" w:fill="auto"/>
          </w:tcPr>
          <w:p w:rsidR="005D1182" w:rsidRPr="005D1182" w:rsidRDefault="005D1182" w:rsidP="00975D55">
            <w:r w:rsidRPr="005D1182">
              <w:t xml:space="preserve">Автоматический режим. В этом режиме переключение индикатора с зелёного цвета на красный привязано к срабатыванию сигнализаций </w:t>
            </w:r>
            <w:proofErr w:type="spellStart"/>
            <w:r w:rsidRPr="005D1182">
              <w:t>ALr</w:t>
            </w:r>
            <w:proofErr w:type="spellEnd"/>
            <w:r w:rsidRPr="005D1182">
              <w:t>.</w:t>
            </w:r>
            <w:r w:rsidRPr="005D1182">
              <w:rPr>
                <w:lang w:val="en-US"/>
              </w:rPr>
              <w:t>A</w:t>
            </w:r>
            <w:r w:rsidRPr="005D1182">
              <w:t xml:space="preserve"> и </w:t>
            </w:r>
            <w:proofErr w:type="spellStart"/>
            <w:r w:rsidRPr="005D1182">
              <w:rPr>
                <w:lang w:val="en-US"/>
              </w:rPr>
              <w:t>ALr</w:t>
            </w:r>
            <w:proofErr w:type="spellEnd"/>
            <w:r w:rsidRPr="005D1182">
              <w:t>.</w:t>
            </w:r>
            <w:r w:rsidRPr="005D1182">
              <w:rPr>
                <w:lang w:val="en-US"/>
              </w:rPr>
              <w:t>B</w:t>
            </w:r>
            <w:r w:rsidRPr="005D1182">
              <w:t xml:space="preserve">.  Выбор, какая  сигнализация будет использована для управления цветом, осуществляется в настройке параметра </w:t>
            </w:r>
            <w:proofErr w:type="spellStart"/>
            <w:r w:rsidRPr="005D1182">
              <w:t>ALr</w:t>
            </w:r>
            <w:proofErr w:type="spellEnd"/>
          </w:p>
        </w:tc>
      </w:tr>
      <w:tr w:rsidR="005D1182" w:rsidRPr="005D1182" w:rsidTr="00975D55">
        <w:trPr>
          <w:trHeight w:val="650"/>
          <w:jc w:val="center"/>
        </w:trPr>
        <w:tc>
          <w:tcPr>
            <w:tcW w:w="1912" w:type="dxa"/>
            <w:vMerge/>
          </w:tcPr>
          <w:p w:rsidR="005D1182" w:rsidRPr="005D1182" w:rsidRDefault="005D1182" w:rsidP="00975D55">
            <w:pPr>
              <w:autoSpaceDE w:val="0"/>
              <w:autoSpaceDN w:val="0"/>
              <w:adjustRightInd w:val="0"/>
            </w:pPr>
          </w:p>
        </w:tc>
        <w:tc>
          <w:tcPr>
            <w:tcW w:w="1397" w:type="dxa"/>
            <w:vMerge/>
            <w:vAlign w:val="center"/>
          </w:tcPr>
          <w:p w:rsidR="005D1182" w:rsidRPr="005D1182" w:rsidRDefault="005D1182" w:rsidP="00975D55">
            <w:pPr>
              <w:autoSpaceDE w:val="0"/>
              <w:autoSpaceDN w:val="0"/>
              <w:adjustRightInd w:val="0"/>
              <w:jc w:val="center"/>
            </w:pPr>
          </w:p>
        </w:tc>
        <w:tc>
          <w:tcPr>
            <w:tcW w:w="1946" w:type="dxa"/>
            <w:vMerge/>
            <w:shd w:val="clear" w:color="auto" w:fill="auto"/>
          </w:tcPr>
          <w:p w:rsidR="005D1182" w:rsidRPr="005D1182" w:rsidRDefault="005D1182" w:rsidP="00975D55">
            <w:pPr>
              <w:autoSpaceDE w:val="0"/>
              <w:autoSpaceDN w:val="0"/>
              <w:adjustRightInd w:val="0"/>
            </w:pPr>
          </w:p>
        </w:tc>
        <w:tc>
          <w:tcPr>
            <w:tcW w:w="1926" w:type="dxa"/>
            <w:shd w:val="clear" w:color="auto" w:fill="auto"/>
            <w:vAlign w:val="center"/>
          </w:tcPr>
          <w:p w:rsidR="005D1182" w:rsidRPr="005D1182" w:rsidRDefault="005D1182" w:rsidP="00975D55">
            <w:pPr>
              <w:autoSpaceDE w:val="0"/>
              <w:autoSpaceDN w:val="0"/>
              <w:adjustRightInd w:val="0"/>
              <w:jc w:val="center"/>
            </w:pPr>
            <w:r w:rsidRPr="005D1182">
              <w:rPr>
                <w:lang w:val="en-US"/>
              </w:rPr>
              <w:t>Hand</w:t>
            </w:r>
          </w:p>
        </w:tc>
        <w:tc>
          <w:tcPr>
            <w:tcW w:w="3249" w:type="dxa"/>
            <w:shd w:val="clear" w:color="auto" w:fill="auto"/>
          </w:tcPr>
          <w:p w:rsidR="005D1182" w:rsidRPr="005D1182" w:rsidRDefault="005D1182" w:rsidP="00975D55">
            <w:r w:rsidRPr="005D1182">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5D1182" w:rsidRPr="005D1182" w:rsidTr="00975D55">
        <w:trPr>
          <w:trHeight w:val="323"/>
          <w:jc w:val="center"/>
        </w:trPr>
        <w:tc>
          <w:tcPr>
            <w:tcW w:w="1912" w:type="dxa"/>
            <w:vMerge/>
          </w:tcPr>
          <w:p w:rsidR="005D1182" w:rsidRPr="005D1182" w:rsidRDefault="005D1182" w:rsidP="00975D55">
            <w:pPr>
              <w:autoSpaceDE w:val="0"/>
              <w:autoSpaceDN w:val="0"/>
              <w:adjustRightInd w:val="0"/>
            </w:pPr>
          </w:p>
        </w:tc>
        <w:tc>
          <w:tcPr>
            <w:tcW w:w="1397" w:type="dxa"/>
            <w:vAlign w:val="center"/>
          </w:tcPr>
          <w:p w:rsidR="005D1182" w:rsidRPr="005D1182" w:rsidRDefault="005D1182" w:rsidP="00975D55">
            <w:pPr>
              <w:autoSpaceDE w:val="0"/>
              <w:autoSpaceDN w:val="0"/>
              <w:adjustRightInd w:val="0"/>
              <w:jc w:val="center"/>
            </w:pPr>
            <w:r w:rsidRPr="005D1182">
              <w:rPr>
                <w:lang w:val="en-US"/>
              </w:rPr>
              <w:t>Set</w:t>
            </w:r>
            <w:r w:rsidRPr="005D1182">
              <w:t>.1</w:t>
            </w:r>
          </w:p>
        </w:tc>
        <w:tc>
          <w:tcPr>
            <w:tcW w:w="1946" w:type="dxa"/>
            <w:shd w:val="clear" w:color="auto" w:fill="auto"/>
          </w:tcPr>
          <w:p w:rsidR="005D1182" w:rsidRPr="005D1182" w:rsidRDefault="005D1182" w:rsidP="00975D55">
            <w:pPr>
              <w:autoSpaceDE w:val="0"/>
              <w:autoSpaceDN w:val="0"/>
              <w:adjustRightInd w:val="0"/>
            </w:pPr>
            <w:r w:rsidRPr="005D1182">
              <w:t>Первый порог переключения цвета</w:t>
            </w:r>
          </w:p>
        </w:tc>
        <w:tc>
          <w:tcPr>
            <w:tcW w:w="1926" w:type="dxa"/>
            <w:shd w:val="clear" w:color="auto" w:fill="auto"/>
            <w:vAlign w:val="center"/>
          </w:tcPr>
          <w:p w:rsidR="005D1182" w:rsidRPr="005D1182" w:rsidRDefault="005D1182" w:rsidP="00975D55">
            <w:pPr>
              <w:autoSpaceDE w:val="0"/>
              <w:autoSpaceDN w:val="0"/>
              <w:adjustRightInd w:val="0"/>
              <w:jc w:val="center"/>
            </w:pPr>
            <w:r w:rsidRPr="005D1182">
              <w:t>-999 … 9999</w:t>
            </w:r>
          </w:p>
        </w:tc>
        <w:tc>
          <w:tcPr>
            <w:tcW w:w="3249" w:type="dxa"/>
            <w:vMerge w:val="restart"/>
            <w:shd w:val="clear" w:color="auto" w:fill="auto"/>
          </w:tcPr>
          <w:p w:rsidR="005D1182" w:rsidRPr="005D1182" w:rsidRDefault="005D1182" w:rsidP="00975D55">
            <w:pPr>
              <w:autoSpaceDE w:val="0"/>
              <w:autoSpaceDN w:val="0"/>
              <w:adjustRightInd w:val="0"/>
            </w:pPr>
            <w:r w:rsidRPr="005D1182">
              <w:t xml:space="preserve">Два порога, первый и второй, по которым осуществляется переключение цвета в режиме </w:t>
            </w:r>
            <w:proofErr w:type="spellStart"/>
            <w:r w:rsidRPr="005D1182">
              <w:t>Hand</w:t>
            </w:r>
            <w:proofErr w:type="spellEnd"/>
            <w:r w:rsidRPr="005D1182">
              <w:t>. Значения параметров задаётся в единицах измеряемой величины</w:t>
            </w:r>
          </w:p>
        </w:tc>
      </w:tr>
      <w:tr w:rsidR="005D1182" w:rsidRPr="005D1182" w:rsidTr="00975D55">
        <w:trPr>
          <w:trHeight w:val="323"/>
          <w:jc w:val="center"/>
        </w:trPr>
        <w:tc>
          <w:tcPr>
            <w:tcW w:w="1912" w:type="dxa"/>
            <w:vMerge/>
          </w:tcPr>
          <w:p w:rsidR="005D1182" w:rsidRPr="005D1182" w:rsidRDefault="005D1182" w:rsidP="00975D55">
            <w:pPr>
              <w:autoSpaceDE w:val="0"/>
              <w:autoSpaceDN w:val="0"/>
              <w:adjustRightInd w:val="0"/>
            </w:pPr>
          </w:p>
        </w:tc>
        <w:tc>
          <w:tcPr>
            <w:tcW w:w="1397" w:type="dxa"/>
            <w:vAlign w:val="center"/>
          </w:tcPr>
          <w:p w:rsidR="005D1182" w:rsidRPr="005D1182" w:rsidRDefault="005D1182" w:rsidP="00975D55">
            <w:pPr>
              <w:autoSpaceDE w:val="0"/>
              <w:autoSpaceDN w:val="0"/>
              <w:adjustRightInd w:val="0"/>
              <w:jc w:val="center"/>
            </w:pPr>
            <w:r w:rsidRPr="005D1182">
              <w:rPr>
                <w:lang w:val="en-US"/>
              </w:rPr>
              <w:t>Set</w:t>
            </w:r>
            <w:r w:rsidRPr="005D1182">
              <w:t>.2</w:t>
            </w:r>
          </w:p>
        </w:tc>
        <w:tc>
          <w:tcPr>
            <w:tcW w:w="1946" w:type="dxa"/>
            <w:shd w:val="clear" w:color="auto" w:fill="auto"/>
          </w:tcPr>
          <w:p w:rsidR="005D1182" w:rsidRPr="005D1182" w:rsidRDefault="005D1182" w:rsidP="00975D55">
            <w:pPr>
              <w:autoSpaceDE w:val="0"/>
              <w:autoSpaceDN w:val="0"/>
              <w:adjustRightInd w:val="0"/>
            </w:pPr>
            <w:r w:rsidRPr="005D1182">
              <w:t>Второй порог переключения цвета</w:t>
            </w:r>
          </w:p>
        </w:tc>
        <w:tc>
          <w:tcPr>
            <w:tcW w:w="1926" w:type="dxa"/>
            <w:shd w:val="clear" w:color="auto" w:fill="auto"/>
            <w:vAlign w:val="center"/>
          </w:tcPr>
          <w:p w:rsidR="005D1182" w:rsidRPr="005D1182" w:rsidRDefault="005D1182" w:rsidP="00975D55">
            <w:pPr>
              <w:autoSpaceDE w:val="0"/>
              <w:autoSpaceDN w:val="0"/>
              <w:adjustRightInd w:val="0"/>
              <w:jc w:val="center"/>
            </w:pPr>
            <w:r w:rsidRPr="005D1182">
              <w:t>-999 … 9999</w:t>
            </w:r>
          </w:p>
        </w:tc>
        <w:tc>
          <w:tcPr>
            <w:tcW w:w="3249" w:type="dxa"/>
            <w:vMerge/>
            <w:shd w:val="clear" w:color="auto" w:fill="auto"/>
          </w:tcPr>
          <w:p w:rsidR="005D1182" w:rsidRPr="005D1182" w:rsidRDefault="005D1182" w:rsidP="00975D55">
            <w:pPr>
              <w:autoSpaceDE w:val="0"/>
              <w:autoSpaceDN w:val="0"/>
              <w:adjustRightInd w:val="0"/>
            </w:pPr>
          </w:p>
        </w:tc>
      </w:tr>
      <w:tr w:rsidR="005D1182" w:rsidRPr="005D1182" w:rsidTr="00975D55">
        <w:trPr>
          <w:trHeight w:val="571"/>
          <w:jc w:val="center"/>
        </w:trPr>
        <w:tc>
          <w:tcPr>
            <w:tcW w:w="1912" w:type="dxa"/>
            <w:vMerge/>
          </w:tcPr>
          <w:p w:rsidR="005D1182" w:rsidRPr="005D1182" w:rsidRDefault="005D1182" w:rsidP="00975D55">
            <w:pPr>
              <w:autoSpaceDE w:val="0"/>
              <w:autoSpaceDN w:val="0"/>
              <w:adjustRightInd w:val="0"/>
            </w:pPr>
          </w:p>
        </w:tc>
        <w:tc>
          <w:tcPr>
            <w:tcW w:w="1397" w:type="dxa"/>
            <w:vAlign w:val="center"/>
          </w:tcPr>
          <w:p w:rsidR="005D1182" w:rsidRPr="005D1182" w:rsidRDefault="005D1182" w:rsidP="00975D55">
            <w:pPr>
              <w:autoSpaceDE w:val="0"/>
              <w:autoSpaceDN w:val="0"/>
              <w:adjustRightInd w:val="0"/>
              <w:jc w:val="center"/>
            </w:pPr>
            <w:r w:rsidRPr="005D1182">
              <w:t xml:space="preserve">с.0-1   </w:t>
            </w:r>
          </w:p>
        </w:tc>
        <w:tc>
          <w:tcPr>
            <w:tcW w:w="1946" w:type="dxa"/>
            <w:vMerge w:val="restart"/>
            <w:shd w:val="clear" w:color="auto" w:fill="auto"/>
          </w:tcPr>
          <w:p w:rsidR="005D1182" w:rsidRPr="005D1182" w:rsidRDefault="005D1182" w:rsidP="00975D55">
            <w:pPr>
              <w:autoSpaceDE w:val="0"/>
              <w:autoSpaceDN w:val="0"/>
              <w:adjustRightInd w:val="0"/>
            </w:pPr>
            <w:r w:rsidRPr="005D1182">
              <w:t>Цвет свечения индикатора</w:t>
            </w:r>
          </w:p>
        </w:tc>
        <w:tc>
          <w:tcPr>
            <w:tcW w:w="1926" w:type="dxa"/>
            <w:vMerge w:val="restart"/>
            <w:shd w:val="clear" w:color="auto" w:fill="auto"/>
            <w:vAlign w:val="center"/>
          </w:tcPr>
          <w:p w:rsidR="005D1182" w:rsidRPr="005D1182" w:rsidRDefault="005D1182" w:rsidP="00975D55">
            <w:proofErr w:type="spellStart"/>
            <w:r w:rsidRPr="005D1182">
              <w:rPr>
                <w:lang w:val="en-US"/>
              </w:rPr>
              <w:t>Grn</w:t>
            </w:r>
            <w:proofErr w:type="spellEnd"/>
            <w:r w:rsidRPr="005D1182">
              <w:t xml:space="preserve"> - зелёный</w:t>
            </w:r>
          </w:p>
          <w:p w:rsidR="005D1182" w:rsidRPr="005D1182" w:rsidRDefault="005D1182" w:rsidP="00975D55"/>
          <w:p w:rsidR="005D1182" w:rsidRPr="005D1182" w:rsidRDefault="005D1182" w:rsidP="00975D55">
            <w:r w:rsidRPr="005D1182">
              <w:rPr>
                <w:lang w:val="en-US"/>
              </w:rPr>
              <w:t>Red</w:t>
            </w:r>
            <w:r w:rsidRPr="005D1182">
              <w:t xml:space="preserve"> - красный</w:t>
            </w:r>
          </w:p>
          <w:p w:rsidR="005D1182" w:rsidRPr="005D1182" w:rsidRDefault="005D1182" w:rsidP="00975D55"/>
          <w:p w:rsidR="005D1182" w:rsidRPr="005D1182" w:rsidRDefault="005D1182" w:rsidP="00975D55">
            <w:proofErr w:type="spellStart"/>
            <w:r w:rsidRPr="005D1182">
              <w:rPr>
                <w:lang w:val="en-US"/>
              </w:rPr>
              <w:t>YeL</w:t>
            </w:r>
            <w:proofErr w:type="spellEnd"/>
            <w:r w:rsidRPr="005D1182">
              <w:t xml:space="preserve"> - жёлтый</w:t>
            </w:r>
          </w:p>
          <w:p w:rsidR="005D1182" w:rsidRPr="005D1182" w:rsidRDefault="005D1182" w:rsidP="00975D55"/>
          <w:p w:rsidR="005D1182" w:rsidRPr="005D1182" w:rsidRDefault="005D1182" w:rsidP="00975D55">
            <w:r w:rsidRPr="005D1182">
              <w:t>FLAS - мигающий красный</w:t>
            </w:r>
          </w:p>
          <w:p w:rsidR="005D1182" w:rsidRPr="005D1182" w:rsidRDefault="005D1182" w:rsidP="00975D55">
            <w:pPr>
              <w:autoSpaceDE w:val="0"/>
              <w:autoSpaceDN w:val="0"/>
              <w:adjustRightInd w:val="0"/>
              <w:jc w:val="center"/>
            </w:pPr>
          </w:p>
        </w:tc>
        <w:tc>
          <w:tcPr>
            <w:tcW w:w="3249" w:type="dxa"/>
            <w:shd w:val="clear" w:color="auto" w:fill="auto"/>
          </w:tcPr>
          <w:p w:rsidR="005D1182" w:rsidRPr="005D1182" w:rsidRDefault="005D1182" w:rsidP="00975D55">
            <w:pPr>
              <w:autoSpaceDE w:val="0"/>
              <w:autoSpaceDN w:val="0"/>
              <w:adjustRightInd w:val="0"/>
            </w:pPr>
            <w:r w:rsidRPr="005D1182">
              <w:t xml:space="preserve">Цвет свечения индикатора, когда измеряемая величина ниже первого порога (значения, установленного в параметре </w:t>
            </w:r>
            <w:r w:rsidRPr="005D1182">
              <w:rPr>
                <w:lang w:val="en-US"/>
              </w:rPr>
              <w:t>Set</w:t>
            </w:r>
            <w:r w:rsidRPr="005D1182">
              <w:t>.1)</w:t>
            </w:r>
          </w:p>
        </w:tc>
      </w:tr>
      <w:tr w:rsidR="005D1182" w:rsidRPr="005D1182" w:rsidTr="00975D55">
        <w:trPr>
          <w:trHeight w:val="661"/>
          <w:jc w:val="center"/>
        </w:trPr>
        <w:tc>
          <w:tcPr>
            <w:tcW w:w="1912" w:type="dxa"/>
            <w:vMerge/>
          </w:tcPr>
          <w:p w:rsidR="005D1182" w:rsidRPr="005D1182" w:rsidRDefault="005D1182" w:rsidP="00975D55">
            <w:pPr>
              <w:autoSpaceDE w:val="0"/>
              <w:autoSpaceDN w:val="0"/>
              <w:adjustRightInd w:val="0"/>
            </w:pPr>
          </w:p>
        </w:tc>
        <w:tc>
          <w:tcPr>
            <w:tcW w:w="1397" w:type="dxa"/>
            <w:vAlign w:val="center"/>
          </w:tcPr>
          <w:p w:rsidR="005D1182" w:rsidRPr="005D1182" w:rsidRDefault="005D1182" w:rsidP="00975D55">
            <w:pPr>
              <w:autoSpaceDE w:val="0"/>
              <w:autoSpaceDN w:val="0"/>
              <w:adjustRightInd w:val="0"/>
              <w:jc w:val="center"/>
            </w:pPr>
            <w:r w:rsidRPr="005D1182">
              <w:t xml:space="preserve">с.1-2   </w:t>
            </w:r>
          </w:p>
        </w:tc>
        <w:tc>
          <w:tcPr>
            <w:tcW w:w="1946" w:type="dxa"/>
            <w:vMerge/>
            <w:shd w:val="clear" w:color="auto" w:fill="auto"/>
          </w:tcPr>
          <w:p w:rsidR="005D1182" w:rsidRPr="005D1182" w:rsidRDefault="005D1182" w:rsidP="00975D55">
            <w:pPr>
              <w:autoSpaceDE w:val="0"/>
              <w:autoSpaceDN w:val="0"/>
              <w:adjustRightInd w:val="0"/>
            </w:pPr>
          </w:p>
        </w:tc>
        <w:tc>
          <w:tcPr>
            <w:tcW w:w="1926" w:type="dxa"/>
            <w:vMerge/>
            <w:shd w:val="clear" w:color="auto" w:fill="auto"/>
            <w:vAlign w:val="center"/>
          </w:tcPr>
          <w:p w:rsidR="005D1182" w:rsidRPr="005D1182" w:rsidRDefault="005D1182" w:rsidP="00975D55">
            <w:pPr>
              <w:autoSpaceDE w:val="0"/>
              <w:autoSpaceDN w:val="0"/>
              <w:adjustRightInd w:val="0"/>
              <w:jc w:val="center"/>
            </w:pPr>
          </w:p>
        </w:tc>
        <w:tc>
          <w:tcPr>
            <w:tcW w:w="3249" w:type="dxa"/>
            <w:shd w:val="clear" w:color="auto" w:fill="auto"/>
          </w:tcPr>
          <w:p w:rsidR="005D1182" w:rsidRPr="005D1182" w:rsidRDefault="005D1182" w:rsidP="00975D55">
            <w:r w:rsidRPr="005D1182">
              <w:t xml:space="preserve">Цвет свечения индикатора, когда измеряемая величина находится между  первым и вторым порогом (значения, установленные в параметрах </w:t>
            </w:r>
            <w:r w:rsidRPr="005D1182">
              <w:rPr>
                <w:lang w:val="en-US"/>
              </w:rPr>
              <w:t>Set</w:t>
            </w:r>
            <w:r w:rsidRPr="005D1182">
              <w:t xml:space="preserve">.1 и </w:t>
            </w:r>
            <w:r w:rsidRPr="005D1182">
              <w:rPr>
                <w:lang w:val="en-US"/>
              </w:rPr>
              <w:t>Set</w:t>
            </w:r>
            <w:r w:rsidRPr="005D1182">
              <w:t>.2)</w:t>
            </w:r>
          </w:p>
        </w:tc>
      </w:tr>
      <w:tr w:rsidR="005D1182" w:rsidRPr="005D1182" w:rsidTr="00975D55">
        <w:trPr>
          <w:trHeight w:val="323"/>
          <w:jc w:val="center"/>
        </w:trPr>
        <w:tc>
          <w:tcPr>
            <w:tcW w:w="1912" w:type="dxa"/>
            <w:vMerge/>
          </w:tcPr>
          <w:p w:rsidR="005D1182" w:rsidRPr="005D1182" w:rsidRDefault="005D1182" w:rsidP="00975D55">
            <w:pPr>
              <w:autoSpaceDE w:val="0"/>
              <w:autoSpaceDN w:val="0"/>
              <w:adjustRightInd w:val="0"/>
            </w:pPr>
          </w:p>
        </w:tc>
        <w:tc>
          <w:tcPr>
            <w:tcW w:w="1397" w:type="dxa"/>
            <w:vAlign w:val="center"/>
          </w:tcPr>
          <w:p w:rsidR="005D1182" w:rsidRPr="005D1182" w:rsidRDefault="005D1182" w:rsidP="00975D55">
            <w:pPr>
              <w:autoSpaceDE w:val="0"/>
              <w:autoSpaceDN w:val="0"/>
              <w:adjustRightInd w:val="0"/>
              <w:jc w:val="center"/>
            </w:pPr>
            <w:r w:rsidRPr="005D1182">
              <w:t xml:space="preserve">с.2-3   </w:t>
            </w:r>
          </w:p>
        </w:tc>
        <w:tc>
          <w:tcPr>
            <w:tcW w:w="1946" w:type="dxa"/>
            <w:vMerge/>
            <w:shd w:val="clear" w:color="auto" w:fill="auto"/>
          </w:tcPr>
          <w:p w:rsidR="005D1182" w:rsidRPr="005D1182" w:rsidRDefault="005D1182" w:rsidP="00975D55">
            <w:pPr>
              <w:autoSpaceDE w:val="0"/>
              <w:autoSpaceDN w:val="0"/>
              <w:adjustRightInd w:val="0"/>
            </w:pPr>
          </w:p>
        </w:tc>
        <w:tc>
          <w:tcPr>
            <w:tcW w:w="1926" w:type="dxa"/>
            <w:vMerge/>
            <w:shd w:val="clear" w:color="auto" w:fill="auto"/>
            <w:vAlign w:val="center"/>
          </w:tcPr>
          <w:p w:rsidR="005D1182" w:rsidRPr="005D1182" w:rsidRDefault="005D1182" w:rsidP="00975D55">
            <w:pPr>
              <w:autoSpaceDE w:val="0"/>
              <w:autoSpaceDN w:val="0"/>
              <w:adjustRightInd w:val="0"/>
              <w:jc w:val="center"/>
            </w:pPr>
          </w:p>
        </w:tc>
        <w:tc>
          <w:tcPr>
            <w:tcW w:w="3249" w:type="dxa"/>
            <w:shd w:val="clear" w:color="auto" w:fill="auto"/>
          </w:tcPr>
          <w:p w:rsidR="005D1182" w:rsidRPr="005D1182" w:rsidRDefault="005D1182" w:rsidP="00975D55">
            <w:pPr>
              <w:autoSpaceDE w:val="0"/>
              <w:autoSpaceDN w:val="0"/>
              <w:adjustRightInd w:val="0"/>
            </w:pPr>
            <w:r w:rsidRPr="005D1182">
              <w:t xml:space="preserve">Цвет свечения индикатора, когда измеряемая величина выше второго порога (значения, установленного в параметре </w:t>
            </w:r>
            <w:r w:rsidRPr="005D1182">
              <w:rPr>
                <w:lang w:val="en-US"/>
              </w:rPr>
              <w:t>Set</w:t>
            </w:r>
            <w:r w:rsidRPr="005D1182">
              <w:t>.2)</w:t>
            </w:r>
          </w:p>
        </w:tc>
      </w:tr>
      <w:tr w:rsidR="005D1182" w:rsidRPr="005D1182" w:rsidTr="00975D55">
        <w:trPr>
          <w:trHeight w:val="323"/>
          <w:jc w:val="center"/>
        </w:trPr>
        <w:tc>
          <w:tcPr>
            <w:tcW w:w="1912" w:type="dxa"/>
            <w:vMerge/>
          </w:tcPr>
          <w:p w:rsidR="005D1182" w:rsidRPr="005D1182" w:rsidRDefault="005D1182" w:rsidP="00975D55">
            <w:pPr>
              <w:autoSpaceDE w:val="0"/>
              <w:autoSpaceDN w:val="0"/>
              <w:adjustRightInd w:val="0"/>
            </w:pPr>
          </w:p>
        </w:tc>
        <w:tc>
          <w:tcPr>
            <w:tcW w:w="1397" w:type="dxa"/>
            <w:vMerge w:val="restart"/>
            <w:vAlign w:val="center"/>
          </w:tcPr>
          <w:p w:rsidR="005D1182" w:rsidRPr="005D1182" w:rsidRDefault="005D1182" w:rsidP="00975D55">
            <w:pPr>
              <w:autoSpaceDE w:val="0"/>
              <w:autoSpaceDN w:val="0"/>
              <w:adjustRightInd w:val="0"/>
              <w:jc w:val="center"/>
            </w:pPr>
            <w:proofErr w:type="spellStart"/>
            <w:r w:rsidRPr="005D1182">
              <w:t>ALr</w:t>
            </w:r>
            <w:proofErr w:type="spellEnd"/>
          </w:p>
        </w:tc>
        <w:tc>
          <w:tcPr>
            <w:tcW w:w="1946" w:type="dxa"/>
            <w:vMerge w:val="restart"/>
            <w:shd w:val="clear" w:color="auto" w:fill="auto"/>
          </w:tcPr>
          <w:p w:rsidR="005D1182" w:rsidRPr="005D1182" w:rsidRDefault="005D1182" w:rsidP="00975D55">
            <w:pPr>
              <w:autoSpaceDE w:val="0"/>
              <w:autoSpaceDN w:val="0"/>
              <w:adjustRightInd w:val="0"/>
            </w:pPr>
            <w:r w:rsidRPr="005D1182">
              <w:t>Выбор сигнала для управления цветом</w:t>
            </w:r>
          </w:p>
        </w:tc>
        <w:tc>
          <w:tcPr>
            <w:tcW w:w="1926" w:type="dxa"/>
            <w:shd w:val="clear" w:color="auto" w:fill="auto"/>
            <w:vAlign w:val="center"/>
          </w:tcPr>
          <w:p w:rsidR="005D1182" w:rsidRPr="005D1182" w:rsidRDefault="005D1182" w:rsidP="00975D55">
            <w:pPr>
              <w:autoSpaceDE w:val="0"/>
              <w:autoSpaceDN w:val="0"/>
              <w:adjustRightInd w:val="0"/>
              <w:jc w:val="center"/>
              <w:rPr>
                <w:lang w:val="en-US"/>
              </w:rPr>
            </w:pPr>
            <w:r w:rsidRPr="005D1182">
              <w:t>A</w:t>
            </w:r>
            <w:r w:rsidRPr="005D1182">
              <w:rPr>
                <w:lang w:val="en-US"/>
              </w:rPr>
              <w:t xml:space="preserve"> - </w:t>
            </w:r>
            <w:proofErr w:type="spellStart"/>
            <w:r w:rsidRPr="005D1182">
              <w:rPr>
                <w:lang w:val="en-US"/>
              </w:rPr>
              <w:t>сигнал</w:t>
            </w:r>
            <w:proofErr w:type="spellEnd"/>
            <w:r w:rsidRPr="005D1182">
              <w:rPr>
                <w:lang w:val="en-US"/>
              </w:rPr>
              <w:t xml:space="preserve"> A</w:t>
            </w:r>
          </w:p>
        </w:tc>
        <w:tc>
          <w:tcPr>
            <w:tcW w:w="3249" w:type="dxa"/>
            <w:vMerge w:val="restart"/>
            <w:shd w:val="clear" w:color="auto" w:fill="auto"/>
          </w:tcPr>
          <w:p w:rsidR="005D1182" w:rsidRPr="005D1182" w:rsidRDefault="005D1182" w:rsidP="00975D55">
            <w:pPr>
              <w:autoSpaceDE w:val="0"/>
              <w:autoSpaceDN w:val="0"/>
              <w:adjustRightInd w:val="0"/>
            </w:pPr>
            <w:r w:rsidRPr="005D1182">
              <w:t>Параметр, определяющий, какая из сигнализаций будет использована для управления цветом. При срабатывании выбранной сигнализации индикатор переключается в красный цвет. Если сигнализация не сработала, цвет индикатора - зелёный</w:t>
            </w:r>
          </w:p>
        </w:tc>
      </w:tr>
      <w:tr w:rsidR="005D1182" w:rsidRPr="005D1182" w:rsidTr="00975D55">
        <w:trPr>
          <w:trHeight w:val="322"/>
          <w:jc w:val="center"/>
        </w:trPr>
        <w:tc>
          <w:tcPr>
            <w:tcW w:w="1912" w:type="dxa"/>
            <w:vMerge/>
          </w:tcPr>
          <w:p w:rsidR="005D1182" w:rsidRPr="005D1182" w:rsidRDefault="005D1182" w:rsidP="00975D55">
            <w:pPr>
              <w:autoSpaceDE w:val="0"/>
              <w:autoSpaceDN w:val="0"/>
              <w:adjustRightInd w:val="0"/>
            </w:pPr>
          </w:p>
        </w:tc>
        <w:tc>
          <w:tcPr>
            <w:tcW w:w="1397" w:type="dxa"/>
            <w:vMerge/>
            <w:vAlign w:val="center"/>
          </w:tcPr>
          <w:p w:rsidR="005D1182" w:rsidRPr="005D1182" w:rsidRDefault="005D1182" w:rsidP="00975D55">
            <w:pPr>
              <w:autoSpaceDE w:val="0"/>
              <w:autoSpaceDN w:val="0"/>
              <w:adjustRightInd w:val="0"/>
              <w:jc w:val="center"/>
            </w:pPr>
          </w:p>
        </w:tc>
        <w:tc>
          <w:tcPr>
            <w:tcW w:w="1946" w:type="dxa"/>
            <w:vMerge/>
            <w:shd w:val="clear" w:color="auto" w:fill="auto"/>
          </w:tcPr>
          <w:p w:rsidR="005D1182" w:rsidRPr="005D1182" w:rsidRDefault="005D1182" w:rsidP="00975D55">
            <w:pPr>
              <w:autoSpaceDE w:val="0"/>
              <w:autoSpaceDN w:val="0"/>
              <w:adjustRightInd w:val="0"/>
            </w:pPr>
          </w:p>
        </w:tc>
        <w:tc>
          <w:tcPr>
            <w:tcW w:w="1926" w:type="dxa"/>
            <w:shd w:val="clear" w:color="auto" w:fill="auto"/>
            <w:vAlign w:val="center"/>
          </w:tcPr>
          <w:p w:rsidR="005D1182" w:rsidRPr="005D1182" w:rsidRDefault="005D1182" w:rsidP="00975D55">
            <w:pPr>
              <w:autoSpaceDE w:val="0"/>
              <w:autoSpaceDN w:val="0"/>
              <w:adjustRightInd w:val="0"/>
              <w:jc w:val="center"/>
            </w:pPr>
            <w:r w:rsidRPr="005D1182">
              <w:t>b</w:t>
            </w:r>
            <w:r w:rsidRPr="005D1182">
              <w:rPr>
                <w:lang w:val="en-US"/>
              </w:rPr>
              <w:t xml:space="preserve"> - </w:t>
            </w:r>
            <w:proofErr w:type="spellStart"/>
            <w:r w:rsidRPr="005D1182">
              <w:rPr>
                <w:lang w:val="en-US"/>
              </w:rPr>
              <w:t>сигнал</w:t>
            </w:r>
            <w:proofErr w:type="spellEnd"/>
            <w:r w:rsidRPr="005D1182">
              <w:rPr>
                <w:lang w:val="en-US"/>
              </w:rPr>
              <w:t xml:space="preserve"> B</w:t>
            </w:r>
          </w:p>
        </w:tc>
        <w:tc>
          <w:tcPr>
            <w:tcW w:w="3249" w:type="dxa"/>
            <w:vMerge/>
            <w:shd w:val="clear" w:color="auto" w:fill="auto"/>
          </w:tcPr>
          <w:p w:rsidR="005D1182" w:rsidRPr="005D1182" w:rsidRDefault="005D1182" w:rsidP="00975D55">
            <w:pPr>
              <w:autoSpaceDE w:val="0"/>
              <w:autoSpaceDN w:val="0"/>
              <w:adjustRightInd w:val="0"/>
            </w:pPr>
          </w:p>
        </w:tc>
      </w:tr>
      <w:tr w:rsidR="005D1182" w:rsidRPr="005D1182" w:rsidTr="00975D55">
        <w:trPr>
          <w:trHeight w:val="322"/>
          <w:jc w:val="center"/>
        </w:trPr>
        <w:tc>
          <w:tcPr>
            <w:tcW w:w="1912" w:type="dxa"/>
            <w:vMerge/>
          </w:tcPr>
          <w:p w:rsidR="005D1182" w:rsidRPr="005D1182" w:rsidRDefault="005D1182" w:rsidP="00975D55">
            <w:pPr>
              <w:autoSpaceDE w:val="0"/>
              <w:autoSpaceDN w:val="0"/>
              <w:adjustRightInd w:val="0"/>
            </w:pPr>
          </w:p>
        </w:tc>
        <w:tc>
          <w:tcPr>
            <w:tcW w:w="1397" w:type="dxa"/>
            <w:vMerge/>
            <w:vAlign w:val="center"/>
          </w:tcPr>
          <w:p w:rsidR="005D1182" w:rsidRPr="005D1182" w:rsidRDefault="005D1182" w:rsidP="00975D55">
            <w:pPr>
              <w:autoSpaceDE w:val="0"/>
              <w:autoSpaceDN w:val="0"/>
              <w:adjustRightInd w:val="0"/>
              <w:jc w:val="center"/>
            </w:pPr>
          </w:p>
        </w:tc>
        <w:tc>
          <w:tcPr>
            <w:tcW w:w="1946" w:type="dxa"/>
            <w:vMerge/>
            <w:shd w:val="clear" w:color="auto" w:fill="auto"/>
          </w:tcPr>
          <w:p w:rsidR="005D1182" w:rsidRPr="005D1182" w:rsidRDefault="005D1182" w:rsidP="00975D55">
            <w:pPr>
              <w:autoSpaceDE w:val="0"/>
              <w:autoSpaceDN w:val="0"/>
              <w:adjustRightInd w:val="0"/>
            </w:pPr>
          </w:p>
        </w:tc>
        <w:tc>
          <w:tcPr>
            <w:tcW w:w="1926" w:type="dxa"/>
            <w:shd w:val="clear" w:color="auto" w:fill="auto"/>
            <w:vAlign w:val="center"/>
          </w:tcPr>
          <w:p w:rsidR="005D1182" w:rsidRPr="005D1182" w:rsidRDefault="005D1182" w:rsidP="00975D55">
            <w:pPr>
              <w:autoSpaceDE w:val="0"/>
              <w:autoSpaceDN w:val="0"/>
              <w:adjustRightInd w:val="0"/>
              <w:jc w:val="center"/>
              <w:rPr>
                <w:lang w:val="en-US"/>
              </w:rPr>
            </w:pPr>
            <w:r w:rsidRPr="005D1182">
              <w:t>с</w:t>
            </w:r>
            <w:r w:rsidRPr="005D1182">
              <w:rPr>
                <w:lang w:val="en-US"/>
              </w:rPr>
              <w:t xml:space="preserve"> - </w:t>
            </w:r>
            <w:proofErr w:type="spellStart"/>
            <w:r w:rsidRPr="005D1182">
              <w:rPr>
                <w:lang w:val="en-US"/>
              </w:rPr>
              <w:t>сигнал</w:t>
            </w:r>
            <w:proofErr w:type="spellEnd"/>
            <w:r w:rsidRPr="005D1182">
              <w:rPr>
                <w:lang w:val="en-US"/>
              </w:rPr>
              <w:t xml:space="preserve"> C</w:t>
            </w:r>
          </w:p>
        </w:tc>
        <w:tc>
          <w:tcPr>
            <w:tcW w:w="3249" w:type="dxa"/>
            <w:vMerge/>
            <w:shd w:val="clear" w:color="auto" w:fill="auto"/>
          </w:tcPr>
          <w:p w:rsidR="005D1182" w:rsidRPr="005D1182" w:rsidRDefault="005D1182" w:rsidP="00975D55">
            <w:pPr>
              <w:autoSpaceDE w:val="0"/>
              <w:autoSpaceDN w:val="0"/>
              <w:adjustRightInd w:val="0"/>
            </w:pPr>
          </w:p>
        </w:tc>
      </w:tr>
      <w:tr w:rsidR="005D1182" w:rsidRPr="005D1182" w:rsidTr="00975D55">
        <w:trPr>
          <w:trHeight w:val="322"/>
          <w:jc w:val="center"/>
        </w:trPr>
        <w:tc>
          <w:tcPr>
            <w:tcW w:w="1912" w:type="dxa"/>
            <w:vMerge/>
          </w:tcPr>
          <w:p w:rsidR="005D1182" w:rsidRPr="005D1182" w:rsidRDefault="005D1182" w:rsidP="00975D55">
            <w:pPr>
              <w:autoSpaceDE w:val="0"/>
              <w:autoSpaceDN w:val="0"/>
              <w:adjustRightInd w:val="0"/>
            </w:pPr>
          </w:p>
        </w:tc>
        <w:tc>
          <w:tcPr>
            <w:tcW w:w="1397" w:type="dxa"/>
            <w:vMerge/>
            <w:vAlign w:val="center"/>
          </w:tcPr>
          <w:p w:rsidR="005D1182" w:rsidRPr="005D1182" w:rsidRDefault="005D1182" w:rsidP="00975D55">
            <w:pPr>
              <w:autoSpaceDE w:val="0"/>
              <w:autoSpaceDN w:val="0"/>
              <w:adjustRightInd w:val="0"/>
              <w:jc w:val="center"/>
            </w:pPr>
          </w:p>
        </w:tc>
        <w:tc>
          <w:tcPr>
            <w:tcW w:w="1946" w:type="dxa"/>
            <w:vMerge/>
            <w:shd w:val="clear" w:color="auto" w:fill="auto"/>
          </w:tcPr>
          <w:p w:rsidR="005D1182" w:rsidRPr="005D1182" w:rsidRDefault="005D1182" w:rsidP="00975D55">
            <w:pPr>
              <w:autoSpaceDE w:val="0"/>
              <w:autoSpaceDN w:val="0"/>
              <w:adjustRightInd w:val="0"/>
            </w:pPr>
          </w:p>
        </w:tc>
        <w:tc>
          <w:tcPr>
            <w:tcW w:w="1926" w:type="dxa"/>
            <w:shd w:val="clear" w:color="auto" w:fill="auto"/>
            <w:vAlign w:val="center"/>
          </w:tcPr>
          <w:p w:rsidR="005D1182" w:rsidRPr="005D1182" w:rsidRDefault="005D1182" w:rsidP="00975D55">
            <w:pPr>
              <w:autoSpaceDE w:val="0"/>
              <w:autoSpaceDN w:val="0"/>
              <w:adjustRightInd w:val="0"/>
              <w:jc w:val="center"/>
            </w:pPr>
            <w:r w:rsidRPr="005D1182">
              <w:rPr>
                <w:lang w:val="en-US"/>
              </w:rPr>
              <w:t>A</w:t>
            </w:r>
            <w:r w:rsidRPr="005D1182">
              <w:t>.</w:t>
            </w:r>
            <w:r w:rsidRPr="005D1182">
              <w:rPr>
                <w:lang w:val="en-US"/>
              </w:rPr>
              <w:t>b</w:t>
            </w:r>
            <w:r w:rsidRPr="005D1182">
              <w:t>.с - срабатывание по любому сигналу, А, В или С</w:t>
            </w:r>
          </w:p>
        </w:tc>
        <w:tc>
          <w:tcPr>
            <w:tcW w:w="3249" w:type="dxa"/>
            <w:vMerge/>
            <w:shd w:val="clear" w:color="auto" w:fill="auto"/>
          </w:tcPr>
          <w:p w:rsidR="005D1182" w:rsidRPr="005D1182" w:rsidRDefault="005D1182" w:rsidP="00975D55">
            <w:pPr>
              <w:autoSpaceDE w:val="0"/>
              <w:autoSpaceDN w:val="0"/>
              <w:adjustRightInd w:val="0"/>
            </w:pPr>
          </w:p>
        </w:tc>
      </w:tr>
      <w:tr w:rsidR="005D1182" w:rsidRPr="005D1182" w:rsidTr="00975D55">
        <w:trPr>
          <w:trHeight w:val="555"/>
          <w:jc w:val="center"/>
        </w:trPr>
        <w:tc>
          <w:tcPr>
            <w:tcW w:w="1912" w:type="dxa"/>
            <w:vMerge/>
          </w:tcPr>
          <w:p w:rsidR="005D1182" w:rsidRPr="005D1182" w:rsidRDefault="005D1182" w:rsidP="00975D55">
            <w:pPr>
              <w:autoSpaceDE w:val="0"/>
              <w:autoSpaceDN w:val="0"/>
              <w:adjustRightInd w:val="0"/>
            </w:pPr>
          </w:p>
        </w:tc>
        <w:tc>
          <w:tcPr>
            <w:tcW w:w="1397" w:type="dxa"/>
            <w:vMerge w:val="restart"/>
            <w:vAlign w:val="center"/>
          </w:tcPr>
          <w:p w:rsidR="005D1182" w:rsidRPr="005D1182" w:rsidRDefault="005D1182" w:rsidP="00975D55">
            <w:pPr>
              <w:autoSpaceDE w:val="0"/>
              <w:autoSpaceDN w:val="0"/>
              <w:adjustRightInd w:val="0"/>
              <w:jc w:val="center"/>
            </w:pPr>
            <w:r w:rsidRPr="005D1182">
              <w:rPr>
                <w:lang w:val="en-US"/>
              </w:rPr>
              <w:t>d</w:t>
            </w:r>
            <w:r w:rsidRPr="005D1182">
              <w:t>.</w:t>
            </w:r>
            <w:proofErr w:type="spellStart"/>
            <w:r w:rsidRPr="005D1182">
              <w:rPr>
                <w:lang w:val="en-US"/>
              </w:rPr>
              <w:t>Ind</w:t>
            </w:r>
            <w:proofErr w:type="spellEnd"/>
          </w:p>
        </w:tc>
        <w:tc>
          <w:tcPr>
            <w:tcW w:w="1946" w:type="dxa"/>
            <w:vMerge w:val="restart"/>
            <w:shd w:val="clear" w:color="auto" w:fill="auto"/>
          </w:tcPr>
          <w:p w:rsidR="005D1182" w:rsidRPr="005D1182" w:rsidRDefault="005D1182" w:rsidP="00975D55">
            <w:pPr>
              <w:autoSpaceDE w:val="0"/>
              <w:autoSpaceDN w:val="0"/>
              <w:adjustRightInd w:val="0"/>
            </w:pPr>
            <w:r w:rsidRPr="005D1182">
              <w:t>Управление нижним индикатором</w:t>
            </w:r>
          </w:p>
        </w:tc>
        <w:tc>
          <w:tcPr>
            <w:tcW w:w="1926" w:type="dxa"/>
            <w:shd w:val="clear" w:color="auto" w:fill="auto"/>
            <w:vAlign w:val="center"/>
          </w:tcPr>
          <w:p w:rsidR="005D1182" w:rsidRPr="005D1182" w:rsidRDefault="005D1182" w:rsidP="00975D55">
            <w:pPr>
              <w:autoSpaceDE w:val="0"/>
              <w:autoSpaceDN w:val="0"/>
              <w:adjustRightInd w:val="0"/>
              <w:jc w:val="center"/>
            </w:pPr>
            <w:r w:rsidRPr="005D1182">
              <w:rPr>
                <w:lang w:val="en-US"/>
              </w:rPr>
              <w:t>On</w:t>
            </w:r>
            <w:r w:rsidRPr="005D1182">
              <w:t xml:space="preserve"> - включен</w:t>
            </w:r>
          </w:p>
        </w:tc>
        <w:tc>
          <w:tcPr>
            <w:tcW w:w="3249" w:type="dxa"/>
            <w:vMerge w:val="restart"/>
            <w:shd w:val="clear" w:color="auto" w:fill="auto"/>
          </w:tcPr>
          <w:p w:rsidR="005D1182" w:rsidRPr="005D1182" w:rsidRDefault="005D1182" w:rsidP="00975D55">
            <w:r w:rsidRPr="005D1182">
              <w:t>При выборе значения «OFF» индикатор будет работать в режимах настройки, но при выходе в основной режим индикации он будет выключен</w:t>
            </w:r>
          </w:p>
        </w:tc>
      </w:tr>
      <w:tr w:rsidR="005D1182" w:rsidRPr="005D1182" w:rsidTr="00975D55">
        <w:trPr>
          <w:trHeight w:val="555"/>
          <w:jc w:val="center"/>
        </w:trPr>
        <w:tc>
          <w:tcPr>
            <w:tcW w:w="1912" w:type="dxa"/>
            <w:vMerge/>
          </w:tcPr>
          <w:p w:rsidR="005D1182" w:rsidRPr="005D1182" w:rsidRDefault="005D1182" w:rsidP="00975D55">
            <w:pPr>
              <w:autoSpaceDE w:val="0"/>
              <w:autoSpaceDN w:val="0"/>
              <w:adjustRightInd w:val="0"/>
            </w:pPr>
          </w:p>
        </w:tc>
        <w:tc>
          <w:tcPr>
            <w:tcW w:w="1397" w:type="dxa"/>
            <w:vMerge/>
            <w:vAlign w:val="center"/>
          </w:tcPr>
          <w:p w:rsidR="005D1182" w:rsidRPr="005D1182" w:rsidRDefault="005D1182" w:rsidP="00975D55">
            <w:pPr>
              <w:autoSpaceDE w:val="0"/>
              <w:autoSpaceDN w:val="0"/>
              <w:adjustRightInd w:val="0"/>
              <w:jc w:val="center"/>
            </w:pPr>
          </w:p>
        </w:tc>
        <w:tc>
          <w:tcPr>
            <w:tcW w:w="1946" w:type="dxa"/>
            <w:vMerge/>
            <w:shd w:val="clear" w:color="auto" w:fill="auto"/>
          </w:tcPr>
          <w:p w:rsidR="005D1182" w:rsidRPr="005D1182" w:rsidRDefault="005D1182" w:rsidP="00975D55">
            <w:pPr>
              <w:autoSpaceDE w:val="0"/>
              <w:autoSpaceDN w:val="0"/>
              <w:adjustRightInd w:val="0"/>
            </w:pPr>
          </w:p>
        </w:tc>
        <w:tc>
          <w:tcPr>
            <w:tcW w:w="1926" w:type="dxa"/>
            <w:shd w:val="clear" w:color="auto" w:fill="auto"/>
            <w:vAlign w:val="center"/>
          </w:tcPr>
          <w:p w:rsidR="005D1182" w:rsidRPr="005D1182" w:rsidRDefault="005D1182" w:rsidP="00975D55">
            <w:pPr>
              <w:autoSpaceDE w:val="0"/>
              <w:autoSpaceDN w:val="0"/>
              <w:adjustRightInd w:val="0"/>
              <w:jc w:val="center"/>
            </w:pPr>
            <w:proofErr w:type="spellStart"/>
            <w:r w:rsidRPr="005D1182">
              <w:t>Off</w:t>
            </w:r>
            <w:proofErr w:type="spellEnd"/>
            <w:r w:rsidRPr="005D1182">
              <w:t xml:space="preserve"> - выключен</w:t>
            </w:r>
          </w:p>
        </w:tc>
        <w:tc>
          <w:tcPr>
            <w:tcW w:w="3249" w:type="dxa"/>
            <w:vMerge/>
            <w:shd w:val="clear" w:color="auto" w:fill="auto"/>
          </w:tcPr>
          <w:p w:rsidR="005D1182" w:rsidRPr="005D1182" w:rsidRDefault="005D1182" w:rsidP="00975D55">
            <w:pPr>
              <w:autoSpaceDE w:val="0"/>
              <w:autoSpaceDN w:val="0"/>
              <w:adjustRightInd w:val="0"/>
            </w:pPr>
          </w:p>
        </w:tc>
      </w:tr>
      <w:tr w:rsidR="005D1182" w:rsidRPr="005D1182" w:rsidTr="00975D55">
        <w:trPr>
          <w:trHeight w:val="555"/>
          <w:jc w:val="center"/>
        </w:trPr>
        <w:tc>
          <w:tcPr>
            <w:tcW w:w="10430" w:type="dxa"/>
            <w:gridSpan w:val="5"/>
          </w:tcPr>
          <w:p w:rsidR="005D1182" w:rsidRPr="005D1182" w:rsidRDefault="005D1182" w:rsidP="00975D55">
            <w:r w:rsidRPr="005D1182">
              <w:t xml:space="preserve">Пример использования: </w:t>
            </w:r>
          </w:p>
          <w:p w:rsidR="005D1182" w:rsidRPr="005D1182" w:rsidRDefault="005D1182" w:rsidP="00975D55">
            <w:r w:rsidRPr="005D1182">
              <w:t xml:space="preserve">Индикатор светится зелёным, когда регулируемый параметр </w:t>
            </w:r>
            <w:proofErr w:type="gramStart"/>
            <w:r w:rsidRPr="005D1182">
              <w:t>( температура</w:t>
            </w:r>
            <w:proofErr w:type="gramEnd"/>
            <w:r w:rsidRPr="005D1182">
              <w:t xml:space="preserve">) в норме, и переключается на красный цвет, когда выходит за рамки заданных пределы вверх или вниз. </w:t>
            </w:r>
          </w:p>
          <w:p w:rsidR="005D1182" w:rsidRPr="005D1182" w:rsidRDefault="005D1182" w:rsidP="00975D55">
            <w:r w:rsidRPr="005D1182">
              <w:t xml:space="preserve">Настройка:  </w:t>
            </w:r>
          </w:p>
          <w:p w:rsidR="005D1182" w:rsidRPr="005D1182" w:rsidRDefault="005D1182" w:rsidP="00975D55">
            <w:r w:rsidRPr="005D1182">
              <w:t xml:space="preserve">параметры раздела  </w:t>
            </w:r>
            <w:proofErr w:type="spellStart"/>
            <w:r w:rsidRPr="005D1182">
              <w:rPr>
                <w:lang w:val="en-US"/>
              </w:rPr>
              <w:t>DiSP</w:t>
            </w:r>
            <w:proofErr w:type="spellEnd"/>
            <w:r w:rsidRPr="005D1182">
              <w:t>:</w:t>
            </w:r>
          </w:p>
          <w:p w:rsidR="005D1182" w:rsidRPr="005D1182" w:rsidRDefault="005D1182" w:rsidP="00975D55">
            <w:proofErr w:type="spellStart"/>
            <w:r w:rsidRPr="005D1182">
              <w:rPr>
                <w:lang w:val="en-US"/>
              </w:rPr>
              <w:t>CoLr</w:t>
            </w:r>
            <w:proofErr w:type="spellEnd"/>
            <w:r w:rsidRPr="005D1182">
              <w:t xml:space="preserve">: </w:t>
            </w:r>
            <w:r w:rsidRPr="005D1182">
              <w:rPr>
                <w:lang w:val="en-US"/>
              </w:rPr>
              <w:t>Auto</w:t>
            </w:r>
            <w:r w:rsidRPr="005D1182">
              <w:t xml:space="preserve"> , </w:t>
            </w:r>
          </w:p>
          <w:p w:rsidR="005D1182" w:rsidRPr="005D1182" w:rsidRDefault="005D1182" w:rsidP="00975D55">
            <w:proofErr w:type="spellStart"/>
            <w:r w:rsidRPr="005D1182">
              <w:rPr>
                <w:lang w:val="en-US"/>
              </w:rPr>
              <w:t>ALr</w:t>
            </w:r>
            <w:proofErr w:type="spellEnd"/>
            <w:r w:rsidRPr="005D1182">
              <w:t xml:space="preserve">: </w:t>
            </w:r>
            <w:r w:rsidRPr="005D1182">
              <w:rPr>
                <w:lang w:val="en-US"/>
              </w:rPr>
              <w:t>A</w:t>
            </w:r>
            <w:r w:rsidRPr="005D1182">
              <w:t>.</w:t>
            </w:r>
            <w:r w:rsidRPr="005D1182">
              <w:rPr>
                <w:lang w:val="en-US"/>
              </w:rPr>
              <w:t>b</w:t>
            </w:r>
            <w:r w:rsidRPr="005D1182">
              <w:t xml:space="preserve">.с   </w:t>
            </w:r>
          </w:p>
          <w:p w:rsidR="005D1182" w:rsidRPr="005D1182" w:rsidRDefault="005D1182" w:rsidP="00975D55">
            <w:r w:rsidRPr="005D1182">
              <w:t xml:space="preserve">параметры разделов  </w:t>
            </w:r>
            <w:proofErr w:type="spellStart"/>
            <w:r w:rsidRPr="005D1182">
              <w:rPr>
                <w:lang w:val="en-US"/>
              </w:rPr>
              <w:t>ALr</w:t>
            </w:r>
            <w:proofErr w:type="spellEnd"/>
            <w:r w:rsidRPr="005D1182">
              <w:t>:</w:t>
            </w:r>
          </w:p>
          <w:p w:rsidR="005D1182" w:rsidRPr="00CA645F" w:rsidRDefault="005D1182" w:rsidP="00975D55">
            <w:pPr>
              <w:rPr>
                <w:lang w:val="en-US"/>
              </w:rPr>
            </w:pPr>
            <w:proofErr w:type="spellStart"/>
            <w:r w:rsidRPr="005D1182">
              <w:rPr>
                <w:lang w:val="en-US"/>
              </w:rPr>
              <w:t>ALr</w:t>
            </w:r>
            <w:r w:rsidRPr="00CA645F">
              <w:rPr>
                <w:lang w:val="en-US"/>
              </w:rPr>
              <w:t>.</w:t>
            </w:r>
            <w:r w:rsidRPr="005D1182">
              <w:rPr>
                <w:lang w:val="en-US"/>
              </w:rPr>
              <w:t>A</w:t>
            </w:r>
            <w:proofErr w:type="spellEnd"/>
            <w:r w:rsidRPr="00CA645F">
              <w:rPr>
                <w:lang w:val="en-US"/>
              </w:rPr>
              <w:t>:</w:t>
            </w:r>
          </w:p>
          <w:p w:rsidR="005D1182" w:rsidRPr="005D1182" w:rsidRDefault="005D1182" w:rsidP="00975D55">
            <w:pPr>
              <w:rPr>
                <w:lang w:val="en-US"/>
              </w:rPr>
            </w:pPr>
            <w:proofErr w:type="spellStart"/>
            <w:r w:rsidRPr="005D1182">
              <w:rPr>
                <w:lang w:val="en-US"/>
              </w:rPr>
              <w:t>A.tYP</w:t>
            </w:r>
            <w:proofErr w:type="spellEnd"/>
            <w:r w:rsidRPr="005D1182">
              <w:rPr>
                <w:lang w:val="en-US"/>
              </w:rPr>
              <w:t>: AL.L</w:t>
            </w:r>
          </w:p>
          <w:p w:rsidR="005D1182" w:rsidRPr="005D1182" w:rsidRDefault="005D1182" w:rsidP="00975D55">
            <w:pPr>
              <w:rPr>
                <w:lang w:val="en-US"/>
              </w:rPr>
            </w:pPr>
            <w:proofErr w:type="spellStart"/>
            <w:r w:rsidRPr="005D1182">
              <w:rPr>
                <w:lang w:val="en-US"/>
              </w:rPr>
              <w:t>A.Set</w:t>
            </w:r>
            <w:proofErr w:type="spellEnd"/>
            <w:r w:rsidRPr="005D1182">
              <w:rPr>
                <w:lang w:val="en-US"/>
              </w:rPr>
              <w:t>:  140</w:t>
            </w:r>
          </w:p>
          <w:p w:rsidR="005D1182" w:rsidRPr="005D1182" w:rsidRDefault="005D1182" w:rsidP="00975D55">
            <w:pPr>
              <w:rPr>
                <w:lang w:val="en-US"/>
              </w:rPr>
            </w:pPr>
            <w:proofErr w:type="spellStart"/>
            <w:r w:rsidRPr="005D1182">
              <w:rPr>
                <w:lang w:val="en-US"/>
              </w:rPr>
              <w:t>ALr.B</w:t>
            </w:r>
            <w:proofErr w:type="spellEnd"/>
            <w:r w:rsidRPr="005D1182">
              <w:rPr>
                <w:lang w:val="en-US"/>
              </w:rPr>
              <w:t>:</w:t>
            </w:r>
          </w:p>
          <w:p w:rsidR="005D1182" w:rsidRPr="005D1182" w:rsidRDefault="005D1182" w:rsidP="00975D55">
            <w:pPr>
              <w:rPr>
                <w:lang w:val="en-US"/>
              </w:rPr>
            </w:pPr>
            <w:proofErr w:type="spellStart"/>
            <w:r w:rsidRPr="005D1182">
              <w:rPr>
                <w:lang w:val="en-US"/>
              </w:rPr>
              <w:t>b.tYP</w:t>
            </w:r>
            <w:proofErr w:type="spellEnd"/>
            <w:r w:rsidRPr="005D1182">
              <w:rPr>
                <w:lang w:val="en-US"/>
              </w:rPr>
              <w:t>: AL.H</w:t>
            </w:r>
          </w:p>
          <w:p w:rsidR="005D1182" w:rsidRPr="005D1182" w:rsidRDefault="005D1182" w:rsidP="00975D55">
            <w:pPr>
              <w:rPr>
                <w:lang w:val="en-US"/>
              </w:rPr>
            </w:pPr>
            <w:proofErr w:type="spellStart"/>
            <w:r w:rsidRPr="005D1182">
              <w:rPr>
                <w:lang w:val="en-US"/>
              </w:rPr>
              <w:t>b.Set</w:t>
            </w:r>
            <w:proofErr w:type="spellEnd"/>
            <w:r w:rsidRPr="005D1182">
              <w:rPr>
                <w:lang w:val="en-US"/>
              </w:rPr>
              <w:t>:  160</w:t>
            </w:r>
          </w:p>
          <w:p w:rsidR="005D1182" w:rsidRPr="005D1182" w:rsidRDefault="005D1182" w:rsidP="00975D55">
            <w:pPr>
              <w:rPr>
                <w:lang w:val="en-US"/>
              </w:rPr>
            </w:pPr>
            <w:proofErr w:type="spellStart"/>
            <w:r w:rsidRPr="005D1182">
              <w:rPr>
                <w:lang w:val="en-US"/>
              </w:rPr>
              <w:t>ALr.C</w:t>
            </w:r>
            <w:proofErr w:type="spellEnd"/>
            <w:r w:rsidRPr="005D1182">
              <w:rPr>
                <w:lang w:val="en-US"/>
              </w:rPr>
              <w:t>:</w:t>
            </w:r>
          </w:p>
          <w:p w:rsidR="005D1182" w:rsidRPr="005D1182" w:rsidRDefault="005D1182" w:rsidP="00975D55">
            <w:pPr>
              <w:rPr>
                <w:lang w:val="en-US"/>
              </w:rPr>
            </w:pPr>
            <w:proofErr w:type="spellStart"/>
            <w:r w:rsidRPr="005D1182">
              <w:rPr>
                <w:lang w:val="en-US"/>
              </w:rPr>
              <w:t>c.tYP</w:t>
            </w:r>
            <w:proofErr w:type="spellEnd"/>
            <w:r w:rsidRPr="005D1182">
              <w:rPr>
                <w:lang w:val="en-US"/>
              </w:rPr>
              <w:t>: OFF</w:t>
            </w:r>
          </w:p>
          <w:p w:rsidR="005D1182" w:rsidRPr="005D1182" w:rsidRDefault="005D1182" w:rsidP="00975D55">
            <w:pPr>
              <w:rPr>
                <w:lang w:val="en-US"/>
              </w:rPr>
            </w:pPr>
          </w:p>
          <w:p w:rsidR="005D1182" w:rsidRPr="005D1182" w:rsidRDefault="005D1182" w:rsidP="00975D55">
            <w:r w:rsidRPr="005D1182">
              <w:t>При заданных настройках в диапазоне 140-160 индикатор будет иметь зелёный цвет, а при выходе из этого диапазона - красный.</w:t>
            </w:r>
          </w:p>
        </w:tc>
      </w:tr>
    </w:tbl>
    <w:p w:rsidR="00D8388D" w:rsidRPr="00AC73A7" w:rsidRDefault="00D8388D" w:rsidP="00D8388D">
      <w:pPr>
        <w:ind w:left="709"/>
        <w:jc w:val="center"/>
        <w:rPr>
          <w:b/>
          <w:bCs/>
          <w:snapToGrid w:val="0"/>
        </w:rPr>
      </w:pPr>
    </w:p>
    <w:p w:rsidR="00D8388D" w:rsidRPr="00AC73A7" w:rsidRDefault="00D8388D" w:rsidP="00D8388D">
      <w:pPr>
        <w:tabs>
          <w:tab w:val="left" w:pos="360"/>
        </w:tabs>
        <w:ind w:firstLine="720"/>
        <w:jc w:val="both"/>
      </w:pPr>
    </w:p>
    <w:p w:rsidR="00D8388D" w:rsidRPr="00AC73A7" w:rsidRDefault="00D8388D" w:rsidP="00D8388D">
      <w:pPr>
        <w:tabs>
          <w:tab w:val="left" w:pos="360"/>
        </w:tabs>
        <w:ind w:firstLine="720"/>
        <w:jc w:val="both"/>
      </w:pPr>
    </w:p>
    <w:p w:rsidR="00D8388D" w:rsidRPr="00AC73A7" w:rsidRDefault="00D8388D" w:rsidP="00D8388D">
      <w:pPr>
        <w:tabs>
          <w:tab w:val="left" w:pos="360"/>
        </w:tabs>
        <w:ind w:firstLine="720"/>
        <w:jc w:val="both"/>
      </w:pPr>
    </w:p>
    <w:p w:rsidR="00D8388D" w:rsidRPr="00AC73A7" w:rsidRDefault="00D8388D" w:rsidP="00D8388D">
      <w:pPr>
        <w:tabs>
          <w:tab w:val="left" w:pos="360"/>
        </w:tabs>
        <w:ind w:firstLine="720"/>
        <w:jc w:val="both"/>
      </w:pPr>
    </w:p>
    <w:p w:rsidR="00D8388D" w:rsidRPr="00AC73A7" w:rsidRDefault="00D8388D" w:rsidP="00D8388D">
      <w:pPr>
        <w:tabs>
          <w:tab w:val="left" w:pos="360"/>
        </w:tabs>
        <w:ind w:firstLine="720"/>
        <w:jc w:val="both"/>
      </w:pPr>
    </w:p>
    <w:p w:rsidR="00D8388D" w:rsidRPr="00AC73A7" w:rsidRDefault="00D8388D" w:rsidP="00D8388D">
      <w:pPr>
        <w:tabs>
          <w:tab w:val="left" w:pos="360"/>
        </w:tabs>
        <w:ind w:firstLine="720"/>
        <w:jc w:val="both"/>
      </w:pPr>
    </w:p>
    <w:p w:rsidR="00D8388D" w:rsidRPr="00AC73A7" w:rsidRDefault="00D8388D" w:rsidP="00D8388D">
      <w:pPr>
        <w:tabs>
          <w:tab w:val="left" w:pos="360"/>
        </w:tabs>
        <w:ind w:firstLine="720"/>
        <w:jc w:val="both"/>
      </w:pPr>
    </w:p>
    <w:p w:rsidR="00EA638B" w:rsidRPr="00AC73A7" w:rsidRDefault="00EA638B" w:rsidP="00DA36E1">
      <w:pPr>
        <w:pStyle w:val="30"/>
        <w:ind w:firstLine="0"/>
        <w:jc w:val="center"/>
        <w:rPr>
          <w:b/>
        </w:rPr>
      </w:pPr>
    </w:p>
    <w:p w:rsidR="00EA638B" w:rsidRPr="00AC73A7" w:rsidRDefault="00EA638B" w:rsidP="00DA36E1">
      <w:pPr>
        <w:pStyle w:val="30"/>
        <w:ind w:firstLine="0"/>
        <w:jc w:val="center"/>
        <w:rPr>
          <w:b/>
        </w:rPr>
      </w:pPr>
    </w:p>
    <w:p w:rsidR="00EA638B" w:rsidRPr="00AC73A7" w:rsidRDefault="00EA638B" w:rsidP="00DA36E1">
      <w:pPr>
        <w:pStyle w:val="30"/>
        <w:ind w:firstLine="0"/>
        <w:jc w:val="center"/>
        <w:rPr>
          <w:b/>
        </w:rPr>
      </w:pPr>
    </w:p>
    <w:p w:rsidR="00EA638B" w:rsidRPr="00AC73A7" w:rsidRDefault="00EA638B" w:rsidP="00DA36E1">
      <w:pPr>
        <w:pStyle w:val="30"/>
        <w:ind w:firstLine="0"/>
        <w:jc w:val="center"/>
        <w:rPr>
          <w:b/>
        </w:rPr>
      </w:pPr>
    </w:p>
    <w:p w:rsidR="00EA638B" w:rsidRPr="00AC73A7" w:rsidRDefault="00EA638B" w:rsidP="00DA36E1">
      <w:pPr>
        <w:pStyle w:val="30"/>
        <w:ind w:firstLine="0"/>
        <w:jc w:val="center"/>
        <w:rPr>
          <w:b/>
        </w:rPr>
      </w:pPr>
    </w:p>
    <w:p w:rsidR="00EA638B" w:rsidRPr="00AC73A7" w:rsidRDefault="00EA638B" w:rsidP="00DA36E1">
      <w:pPr>
        <w:pStyle w:val="30"/>
        <w:ind w:firstLine="0"/>
        <w:jc w:val="center"/>
        <w:rPr>
          <w:b/>
        </w:rPr>
      </w:pPr>
    </w:p>
    <w:p w:rsidR="00EA638B" w:rsidRPr="00AC73A7" w:rsidRDefault="00EA638B" w:rsidP="00DA36E1">
      <w:pPr>
        <w:pStyle w:val="30"/>
        <w:ind w:firstLine="0"/>
        <w:jc w:val="center"/>
        <w:rPr>
          <w:b/>
        </w:rPr>
      </w:pPr>
    </w:p>
    <w:p w:rsidR="00EA638B" w:rsidRPr="00AC73A7" w:rsidRDefault="00EA638B" w:rsidP="00DA36E1">
      <w:pPr>
        <w:pStyle w:val="30"/>
        <w:ind w:firstLine="0"/>
        <w:jc w:val="center"/>
        <w:rPr>
          <w:b/>
        </w:rPr>
      </w:pPr>
    </w:p>
    <w:p w:rsidR="00EA638B" w:rsidRPr="00AC73A7" w:rsidRDefault="00EA638B" w:rsidP="00DA36E1">
      <w:pPr>
        <w:pStyle w:val="30"/>
        <w:ind w:firstLine="0"/>
        <w:jc w:val="center"/>
        <w:rPr>
          <w:b/>
        </w:rPr>
      </w:pPr>
    </w:p>
    <w:p w:rsidR="00EA638B" w:rsidRPr="00D8388D" w:rsidRDefault="00EA638B" w:rsidP="00DA36E1">
      <w:pPr>
        <w:pStyle w:val="30"/>
        <w:ind w:firstLine="0"/>
        <w:jc w:val="center"/>
        <w:rPr>
          <w:b/>
        </w:rPr>
      </w:pPr>
    </w:p>
    <w:p w:rsidR="00EA638B" w:rsidRPr="00D8388D" w:rsidRDefault="00EA638B" w:rsidP="00DA36E1">
      <w:pPr>
        <w:pStyle w:val="30"/>
        <w:ind w:firstLine="0"/>
        <w:jc w:val="center"/>
        <w:rPr>
          <w:b/>
        </w:rPr>
      </w:pPr>
    </w:p>
    <w:p w:rsidR="00EA638B" w:rsidRPr="00D8388D" w:rsidRDefault="00EA638B" w:rsidP="00DA36E1">
      <w:pPr>
        <w:pStyle w:val="30"/>
        <w:ind w:firstLine="0"/>
        <w:jc w:val="center"/>
        <w:rPr>
          <w:b/>
        </w:rPr>
      </w:pPr>
    </w:p>
    <w:p w:rsidR="00EA638B" w:rsidRPr="00D8388D" w:rsidRDefault="00EA638B" w:rsidP="00DA36E1">
      <w:pPr>
        <w:pStyle w:val="30"/>
        <w:ind w:firstLine="0"/>
        <w:jc w:val="center"/>
        <w:rPr>
          <w:b/>
        </w:rPr>
      </w:pPr>
    </w:p>
    <w:p w:rsidR="00EA638B" w:rsidRPr="00D8388D" w:rsidRDefault="00EA638B" w:rsidP="00DA36E1">
      <w:pPr>
        <w:pStyle w:val="30"/>
        <w:ind w:firstLine="0"/>
        <w:jc w:val="center"/>
        <w:rPr>
          <w:b/>
        </w:rPr>
      </w:pPr>
    </w:p>
    <w:p w:rsidR="00EA638B" w:rsidRPr="00D8388D" w:rsidRDefault="00EA638B" w:rsidP="00DA36E1">
      <w:pPr>
        <w:pStyle w:val="30"/>
        <w:ind w:firstLine="0"/>
        <w:jc w:val="center"/>
        <w:rPr>
          <w:b/>
        </w:rPr>
      </w:pPr>
    </w:p>
    <w:p w:rsidR="00EA638B" w:rsidRPr="00D8388D" w:rsidRDefault="00EA638B" w:rsidP="00DA36E1">
      <w:pPr>
        <w:pStyle w:val="30"/>
        <w:ind w:firstLine="0"/>
        <w:jc w:val="center"/>
        <w:rPr>
          <w:b/>
        </w:rPr>
      </w:pPr>
    </w:p>
    <w:p w:rsidR="00EA638B" w:rsidRPr="00D8388D" w:rsidRDefault="00EA638B" w:rsidP="00DA36E1">
      <w:pPr>
        <w:pStyle w:val="30"/>
        <w:ind w:firstLine="0"/>
        <w:jc w:val="center"/>
        <w:rPr>
          <w:b/>
        </w:rPr>
      </w:pPr>
    </w:p>
    <w:p w:rsidR="00EA638B" w:rsidRPr="00D8388D" w:rsidRDefault="00EA638B" w:rsidP="00DA36E1">
      <w:pPr>
        <w:pStyle w:val="30"/>
        <w:ind w:firstLine="0"/>
        <w:jc w:val="center"/>
        <w:rPr>
          <w:b/>
        </w:rPr>
      </w:pPr>
    </w:p>
    <w:p w:rsidR="00EA638B" w:rsidRPr="00D8388D" w:rsidRDefault="00EA638B" w:rsidP="00DA36E1">
      <w:pPr>
        <w:pStyle w:val="30"/>
        <w:ind w:firstLine="0"/>
        <w:jc w:val="center"/>
        <w:rPr>
          <w:b/>
        </w:rPr>
      </w:pPr>
    </w:p>
    <w:p w:rsidR="00EA638B" w:rsidRPr="00D8388D" w:rsidRDefault="00EA638B" w:rsidP="00DA36E1">
      <w:pPr>
        <w:pStyle w:val="30"/>
        <w:ind w:firstLine="0"/>
        <w:jc w:val="center"/>
        <w:rPr>
          <w:b/>
        </w:rPr>
      </w:pPr>
    </w:p>
    <w:p w:rsidR="00EA638B" w:rsidRDefault="00EA638B" w:rsidP="00DA36E1">
      <w:pPr>
        <w:pStyle w:val="30"/>
        <w:ind w:firstLine="0"/>
        <w:jc w:val="center"/>
        <w:rPr>
          <w:b/>
        </w:rPr>
      </w:pPr>
    </w:p>
    <w:p w:rsidR="00DA36E1" w:rsidRPr="00A915DA" w:rsidRDefault="00DA36E1" w:rsidP="00DA36E1">
      <w:pPr>
        <w:pStyle w:val="30"/>
        <w:ind w:firstLine="0"/>
        <w:jc w:val="center"/>
        <w:rPr>
          <w:b/>
        </w:rPr>
      </w:pPr>
      <w:r w:rsidRPr="00A915DA">
        <w:rPr>
          <w:b/>
        </w:rPr>
        <w:t xml:space="preserve">Приложение </w:t>
      </w:r>
      <w:r w:rsidR="00423191">
        <w:rPr>
          <w:b/>
        </w:rPr>
        <w:t>6</w:t>
      </w:r>
    </w:p>
    <w:p w:rsidR="00DA36E1" w:rsidRPr="00E35B7A" w:rsidRDefault="00DA36E1" w:rsidP="00DA36E1">
      <w:pPr>
        <w:pStyle w:val="30"/>
        <w:ind w:firstLine="0"/>
        <w:jc w:val="center"/>
      </w:pPr>
    </w:p>
    <w:p w:rsidR="00423191" w:rsidRDefault="00423191" w:rsidP="00423191">
      <w:pPr>
        <w:jc w:val="center"/>
      </w:pPr>
      <w:r>
        <w:t>Управление доступом к параметрам настройки приборов ТРИД.</w:t>
      </w:r>
    </w:p>
    <w:p w:rsidR="00E53DFA" w:rsidRPr="00E53DFA" w:rsidRDefault="00E53DFA" w:rsidP="00E53DFA">
      <w:pPr>
        <w:ind w:firstLine="709"/>
        <w:jc w:val="both"/>
        <w:rPr>
          <w:bCs/>
          <w:snapToGrid w:val="0"/>
        </w:rPr>
      </w:pPr>
      <w:r w:rsidRPr="00E53DFA">
        <w:rPr>
          <w:bCs/>
          <w:snapToGrid w:val="0"/>
        </w:rPr>
        <w:t>В приборах ТРИД можно задать 4 уровня доступа к настройкам. Доступом управляет параметр «</w:t>
      </w:r>
      <w:proofErr w:type="spellStart"/>
      <w:proofErr w:type="gramStart"/>
      <w:r w:rsidRPr="00E53DFA">
        <w:rPr>
          <w:bCs/>
          <w:snapToGrid w:val="0"/>
        </w:rPr>
        <w:t>AccS</w:t>
      </w:r>
      <w:proofErr w:type="spellEnd"/>
      <w:r w:rsidRPr="00E53DFA">
        <w:rPr>
          <w:bCs/>
          <w:snapToGrid w:val="0"/>
        </w:rPr>
        <w:t>»  (</w:t>
      </w:r>
      <w:proofErr w:type="gramEnd"/>
      <w:r w:rsidRPr="00E53DFA">
        <w:rPr>
          <w:bCs/>
          <w:snapToGrid w:val="0"/>
        </w:rPr>
        <w:t xml:space="preserve"> «</w:t>
      </w:r>
      <w:proofErr w:type="spellStart"/>
      <w:r w:rsidRPr="00E53DFA">
        <w:rPr>
          <w:bCs/>
          <w:snapToGrid w:val="0"/>
        </w:rPr>
        <w:t>Access</w:t>
      </w:r>
      <w:proofErr w:type="spellEnd"/>
      <w:r w:rsidRPr="00E53DFA">
        <w:rPr>
          <w:bCs/>
          <w:snapToGrid w:val="0"/>
        </w:rPr>
        <w:t xml:space="preserve">» ). </w:t>
      </w:r>
    </w:p>
    <w:p w:rsidR="00E53DFA" w:rsidRPr="00E53DFA" w:rsidRDefault="00E53DFA" w:rsidP="00E53DFA">
      <w:pPr>
        <w:ind w:firstLine="709"/>
        <w:jc w:val="both"/>
        <w:rPr>
          <w:bCs/>
          <w:snapToGrid w:val="0"/>
        </w:rPr>
      </w:pPr>
      <w:r w:rsidRPr="00E53DFA">
        <w:rPr>
          <w:bCs/>
          <w:snapToGrid w:val="0"/>
        </w:rPr>
        <w:t>Для изменения значения параметра «</w:t>
      </w:r>
      <w:proofErr w:type="spellStart"/>
      <w:r w:rsidRPr="00E53DFA">
        <w:rPr>
          <w:bCs/>
          <w:snapToGrid w:val="0"/>
        </w:rPr>
        <w:t>AccS</w:t>
      </w:r>
      <w:proofErr w:type="spellEnd"/>
      <w:r w:rsidRPr="00E53DFA">
        <w:rPr>
          <w:bCs/>
          <w:snapToGrid w:val="0"/>
        </w:rPr>
        <w:t xml:space="preserve">», необходимо нажать </w:t>
      </w:r>
      <w:proofErr w:type="gramStart"/>
      <w:r w:rsidRPr="00E53DFA">
        <w:rPr>
          <w:bCs/>
          <w:snapToGrid w:val="0"/>
        </w:rPr>
        <w:t xml:space="preserve">кнопку </w:t>
      </w:r>
      <w:r w:rsidRPr="00E53DFA">
        <w:rPr>
          <w:bCs/>
          <w:snapToGrid w:val="0"/>
        </w:rPr>
        <w:object w:dxaOrig="500" w:dyaOrig="405">
          <v:shape id="_x0000_i1107" type="#_x0000_t75" style="width:18.8pt;height:14pt" o:ole="">
            <v:imagedata r:id="rId31" o:title=""/>
          </v:shape>
          <o:OLEObject Type="Embed" ProgID="CorelDRAW.Graphic.12" ShapeID="_x0000_i1107" DrawAspect="Content" ObjectID="_1653128973" r:id="rId195"/>
        </w:object>
      </w:r>
      <w:r w:rsidRPr="00E53DFA">
        <w:rPr>
          <w:bCs/>
          <w:snapToGrid w:val="0"/>
        </w:rPr>
        <w:t xml:space="preserve"> и</w:t>
      </w:r>
      <w:proofErr w:type="gramEnd"/>
      <w:r w:rsidRPr="00E53DFA">
        <w:rPr>
          <w:bCs/>
          <w:snapToGrid w:val="0"/>
        </w:rPr>
        <w:t xml:space="preserve"> удерживать её в течение 60 секунд до появления на дисплее надписи «</w:t>
      </w:r>
      <w:proofErr w:type="spellStart"/>
      <w:r w:rsidRPr="00E53DFA">
        <w:rPr>
          <w:bCs/>
          <w:snapToGrid w:val="0"/>
        </w:rPr>
        <w:t>AccS</w:t>
      </w:r>
      <w:proofErr w:type="spellEnd"/>
      <w:r w:rsidRPr="00E53DFA">
        <w:rPr>
          <w:bCs/>
          <w:snapToGrid w:val="0"/>
        </w:rPr>
        <w:t xml:space="preserve">». Далее, необходимо кратковременно нажать </w:t>
      </w:r>
      <w:proofErr w:type="gramStart"/>
      <w:r w:rsidRPr="00E53DFA">
        <w:rPr>
          <w:bCs/>
          <w:snapToGrid w:val="0"/>
        </w:rPr>
        <w:t xml:space="preserve">кнопку </w:t>
      </w:r>
      <w:r w:rsidRPr="00E53DFA">
        <w:rPr>
          <w:bCs/>
          <w:snapToGrid w:val="0"/>
        </w:rPr>
        <w:object w:dxaOrig="487" w:dyaOrig="395">
          <v:shape id="_x0000_i1108" type="#_x0000_t75" style="width:17.6pt;height:14pt" o:ole="">
            <v:imagedata r:id="rId29" o:title=""/>
          </v:shape>
          <o:OLEObject Type="Embed" ProgID="CorelDRAW.Graphic.12" ShapeID="_x0000_i1108" DrawAspect="Content" ObjectID="_1653128974" r:id="rId196"/>
        </w:object>
      </w:r>
      <w:r w:rsidRPr="00E53DFA">
        <w:rPr>
          <w:bCs/>
          <w:snapToGrid w:val="0"/>
        </w:rPr>
        <w:t xml:space="preserve"> и</w:t>
      </w:r>
      <w:proofErr w:type="gramEnd"/>
      <w:r w:rsidRPr="00E53DFA">
        <w:rPr>
          <w:bCs/>
          <w:snapToGrid w:val="0"/>
        </w:rPr>
        <w:t xml:space="preserve"> кнопками </w:t>
      </w:r>
      <w:r w:rsidRPr="00E53DFA">
        <w:rPr>
          <w:bCs/>
          <w:noProof/>
          <w:snapToGrid w:val="0"/>
        </w:rPr>
        <w:drawing>
          <wp:inline distT="0" distB="0" distL="0" distR="0">
            <wp:extent cx="437515" cy="165735"/>
            <wp:effectExtent l="0" t="0" r="635" b="5715"/>
            <wp:docPr id="78" name="Рисунок 7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7515" cy="165735"/>
                    </a:xfrm>
                    <a:prstGeom prst="rect">
                      <a:avLst/>
                    </a:prstGeom>
                    <a:noFill/>
                    <a:ln>
                      <a:noFill/>
                    </a:ln>
                  </pic:spPr>
                </pic:pic>
              </a:graphicData>
            </a:graphic>
          </wp:inline>
        </w:drawing>
      </w:r>
      <w:r w:rsidRPr="00E53DFA">
        <w:rPr>
          <w:bCs/>
          <w:snapToGrid w:val="0"/>
        </w:rPr>
        <w:t xml:space="preserve"> выставить необходимое значение параметра.</w:t>
      </w:r>
    </w:p>
    <w:p w:rsidR="00E53DFA" w:rsidRPr="00E53DFA" w:rsidRDefault="00E53DFA" w:rsidP="00E53DFA">
      <w:pPr>
        <w:ind w:firstLine="709"/>
        <w:jc w:val="both"/>
        <w:rPr>
          <w:bCs/>
          <w:snapToGrid w:val="0"/>
        </w:rPr>
      </w:pPr>
      <w:r w:rsidRPr="00E53DFA">
        <w:rPr>
          <w:bCs/>
          <w:snapToGrid w:val="0"/>
        </w:rPr>
        <w:t>Параметр «</w:t>
      </w:r>
      <w:proofErr w:type="spellStart"/>
      <w:r w:rsidRPr="00E53DFA">
        <w:rPr>
          <w:bCs/>
          <w:snapToGrid w:val="0"/>
        </w:rPr>
        <w:t>AccS</w:t>
      </w:r>
      <w:proofErr w:type="spellEnd"/>
      <w:r w:rsidRPr="00E53DFA">
        <w:rPr>
          <w:bCs/>
          <w:snapToGrid w:val="0"/>
        </w:rPr>
        <w:t xml:space="preserve">» имеет следующие значения: </w:t>
      </w:r>
    </w:p>
    <w:p w:rsidR="00E53DFA" w:rsidRPr="00E53DFA" w:rsidRDefault="00E53DFA" w:rsidP="00E53DFA">
      <w:pPr>
        <w:ind w:firstLine="709"/>
        <w:jc w:val="both"/>
        <w:rPr>
          <w:bCs/>
          <w:snapToGrid w:val="0"/>
        </w:rPr>
      </w:pPr>
      <w:r w:rsidRPr="00E53DFA">
        <w:rPr>
          <w:bCs/>
          <w:snapToGrid w:val="0"/>
        </w:rPr>
        <w:t xml:space="preserve">0 -  доступ к настройкам прибора закрыт полностью; </w:t>
      </w:r>
    </w:p>
    <w:p w:rsidR="00E53DFA" w:rsidRPr="00E53DFA" w:rsidRDefault="00E53DFA" w:rsidP="00E53DFA">
      <w:pPr>
        <w:ind w:firstLine="709"/>
        <w:jc w:val="both"/>
        <w:rPr>
          <w:bCs/>
          <w:snapToGrid w:val="0"/>
        </w:rPr>
      </w:pPr>
      <w:r w:rsidRPr="00E53DFA">
        <w:rPr>
          <w:bCs/>
          <w:snapToGrid w:val="0"/>
        </w:rPr>
        <w:t xml:space="preserve">1 - открыт доступ только </w:t>
      </w:r>
      <w:proofErr w:type="spellStart"/>
      <w:r w:rsidRPr="00E53DFA">
        <w:rPr>
          <w:bCs/>
          <w:snapToGrid w:val="0"/>
        </w:rPr>
        <w:t>устав</w:t>
      </w:r>
      <w:r>
        <w:rPr>
          <w:bCs/>
          <w:snapToGrid w:val="0"/>
        </w:rPr>
        <w:t>кам</w:t>
      </w:r>
      <w:proofErr w:type="spellEnd"/>
      <w:r>
        <w:rPr>
          <w:bCs/>
          <w:snapToGrid w:val="0"/>
        </w:rPr>
        <w:t xml:space="preserve"> сигнализаций</w:t>
      </w:r>
      <w:r w:rsidRPr="00E53DFA">
        <w:rPr>
          <w:bCs/>
          <w:snapToGrid w:val="0"/>
        </w:rPr>
        <w:t>;</w:t>
      </w:r>
    </w:p>
    <w:p w:rsidR="00E53DFA" w:rsidRPr="00E53DFA" w:rsidRDefault="00E53DFA" w:rsidP="00E53DFA">
      <w:pPr>
        <w:ind w:firstLine="709"/>
        <w:jc w:val="both"/>
        <w:rPr>
          <w:bCs/>
          <w:snapToGrid w:val="0"/>
        </w:rPr>
      </w:pPr>
      <w:r w:rsidRPr="00E53DFA">
        <w:rPr>
          <w:bCs/>
          <w:snapToGrid w:val="0"/>
        </w:rPr>
        <w:t xml:space="preserve">2 - открыт доступ ко всем настройкам, описанным в РЭ; </w:t>
      </w:r>
    </w:p>
    <w:p w:rsidR="00E53DFA" w:rsidRPr="00E53DFA" w:rsidRDefault="00C163B6" w:rsidP="00E53DFA">
      <w:pPr>
        <w:ind w:firstLine="709"/>
        <w:jc w:val="both"/>
        <w:rPr>
          <w:bCs/>
          <w:snapToGrid w:val="0"/>
        </w:rPr>
      </w:pPr>
      <w:r>
        <w:rPr>
          <w:bCs/>
          <w:snapToGrid w:val="0"/>
        </w:rPr>
        <w:t xml:space="preserve">4 - </w:t>
      </w:r>
      <w:r w:rsidR="00E53DFA" w:rsidRPr="00E53DFA">
        <w:rPr>
          <w:bCs/>
          <w:snapToGrid w:val="0"/>
        </w:rPr>
        <w:t xml:space="preserve">открыт доступ к меню </w:t>
      </w:r>
      <w:r w:rsidR="00E53DFA">
        <w:rPr>
          <w:bCs/>
          <w:snapToGrid w:val="0"/>
        </w:rPr>
        <w:t>юстировки</w:t>
      </w:r>
      <w:r w:rsidR="00E53DFA" w:rsidRPr="00E53DFA">
        <w:rPr>
          <w:bCs/>
          <w:snapToGrid w:val="0"/>
        </w:rPr>
        <w:t xml:space="preserve"> прибора (методика </w:t>
      </w:r>
      <w:r w:rsidR="00E53DFA">
        <w:rPr>
          <w:bCs/>
          <w:snapToGrid w:val="0"/>
        </w:rPr>
        <w:t>юстировки</w:t>
      </w:r>
      <w:r w:rsidR="00E53DFA" w:rsidRPr="00E53DFA">
        <w:rPr>
          <w:bCs/>
          <w:snapToGrid w:val="0"/>
        </w:rPr>
        <w:t xml:space="preserve"> предоставляется производителем по дополнительному запросу).</w:t>
      </w:r>
    </w:p>
    <w:p w:rsidR="00E53DFA" w:rsidRPr="00E53DFA" w:rsidRDefault="00E53DFA" w:rsidP="00E53DFA">
      <w:pPr>
        <w:ind w:firstLine="709"/>
        <w:jc w:val="both"/>
        <w:rPr>
          <w:bCs/>
          <w:snapToGrid w:val="0"/>
        </w:rPr>
      </w:pPr>
      <w:r w:rsidRPr="00E53DFA">
        <w:rPr>
          <w:bCs/>
          <w:snapToGrid w:val="0"/>
        </w:rPr>
        <w:t xml:space="preserve">При установке уровня доступа «4», при неосторожных действиях оператора, возможен сбой </w:t>
      </w:r>
      <w:r>
        <w:rPr>
          <w:bCs/>
          <w:snapToGrid w:val="0"/>
        </w:rPr>
        <w:t>юстировки</w:t>
      </w:r>
      <w:r w:rsidRPr="00E53DFA">
        <w:rPr>
          <w:bCs/>
          <w:snapToGrid w:val="0"/>
        </w:rPr>
        <w:t>.</w:t>
      </w:r>
    </w:p>
    <w:p w:rsidR="00E53DFA" w:rsidRDefault="00E53DFA" w:rsidP="00E53DFA">
      <w:pPr>
        <w:jc w:val="center"/>
        <w:rPr>
          <w:b/>
          <w:bCs/>
          <w:snapToGrid w:val="0"/>
          <w:sz w:val="32"/>
          <w:szCs w:val="32"/>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4036FF" w:rsidRPr="007345B0" w:rsidRDefault="004036FF" w:rsidP="00344CDC">
      <w:pPr>
        <w:jc w:val="center"/>
      </w:pPr>
    </w:p>
    <w:p w:rsidR="003025AE" w:rsidRPr="00A915DA" w:rsidRDefault="003025AE" w:rsidP="00AE388C">
      <w:pPr>
        <w:pStyle w:val="30"/>
        <w:ind w:firstLine="0"/>
        <w:jc w:val="center"/>
      </w:pPr>
    </w:p>
    <w:p w:rsidR="000D0211" w:rsidRPr="007345B0" w:rsidRDefault="000D0211" w:rsidP="000D0211">
      <w:pPr>
        <w:pStyle w:val="30"/>
        <w:ind w:firstLine="0"/>
      </w:pPr>
    </w:p>
    <w:p w:rsidR="003A0A3B" w:rsidRDefault="003A0A3B" w:rsidP="00AB3513">
      <w:pPr>
        <w:pStyle w:val="30"/>
        <w:ind w:firstLine="0"/>
        <w:jc w:val="center"/>
        <w:rPr>
          <w:b/>
        </w:rPr>
      </w:pPr>
    </w:p>
    <w:p w:rsidR="003A0A3B" w:rsidRDefault="003A0A3B" w:rsidP="00AB3513">
      <w:pPr>
        <w:pStyle w:val="30"/>
        <w:ind w:firstLine="0"/>
        <w:jc w:val="center"/>
        <w:rPr>
          <w:b/>
        </w:rPr>
      </w:pPr>
    </w:p>
    <w:p w:rsidR="00AA30B4" w:rsidRDefault="00AA30B4" w:rsidP="00AB3513">
      <w:pPr>
        <w:pStyle w:val="30"/>
        <w:ind w:firstLine="0"/>
        <w:jc w:val="center"/>
        <w:rPr>
          <w:b/>
        </w:rPr>
      </w:pPr>
    </w:p>
    <w:p w:rsidR="00AA30B4" w:rsidRDefault="00AA30B4" w:rsidP="00AB3513">
      <w:pPr>
        <w:pStyle w:val="30"/>
        <w:ind w:firstLine="0"/>
        <w:jc w:val="center"/>
        <w:rPr>
          <w:b/>
        </w:rPr>
      </w:pPr>
    </w:p>
    <w:p w:rsidR="00AA30B4" w:rsidRDefault="00AA30B4"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12634D" w:rsidRDefault="0012634D" w:rsidP="00AB3513">
      <w:pPr>
        <w:pStyle w:val="30"/>
        <w:ind w:firstLine="0"/>
        <w:jc w:val="center"/>
        <w:rPr>
          <w:b/>
        </w:rPr>
      </w:pPr>
    </w:p>
    <w:p w:rsidR="0012634D" w:rsidRDefault="0012634D" w:rsidP="00AB3513">
      <w:pPr>
        <w:pStyle w:val="30"/>
        <w:ind w:firstLine="0"/>
        <w:jc w:val="center"/>
        <w:rPr>
          <w:b/>
        </w:rPr>
      </w:pPr>
    </w:p>
    <w:p w:rsidR="00000813" w:rsidRDefault="00000813" w:rsidP="00AB3513">
      <w:pPr>
        <w:pStyle w:val="30"/>
        <w:ind w:firstLine="0"/>
        <w:jc w:val="center"/>
        <w:rPr>
          <w:b/>
        </w:rPr>
      </w:pPr>
    </w:p>
    <w:p w:rsidR="00000813" w:rsidRDefault="00000813" w:rsidP="00AB3513">
      <w:pPr>
        <w:pStyle w:val="30"/>
        <w:ind w:firstLine="0"/>
        <w:jc w:val="center"/>
        <w:rPr>
          <w:b/>
        </w:rPr>
      </w:pPr>
    </w:p>
    <w:p w:rsidR="00EA4218" w:rsidRDefault="00EA4218" w:rsidP="00AB3513">
      <w:pPr>
        <w:pStyle w:val="30"/>
        <w:ind w:firstLine="0"/>
        <w:jc w:val="center"/>
        <w:rPr>
          <w:b/>
        </w:rPr>
      </w:pPr>
    </w:p>
    <w:p w:rsidR="00EA4218" w:rsidRPr="00A915DA" w:rsidRDefault="00EA4218" w:rsidP="00EA4218">
      <w:pPr>
        <w:pStyle w:val="30"/>
        <w:ind w:firstLine="0"/>
        <w:jc w:val="center"/>
        <w:rPr>
          <w:b/>
        </w:rPr>
      </w:pPr>
      <w:r w:rsidRPr="00A915DA">
        <w:rPr>
          <w:b/>
        </w:rPr>
        <w:t xml:space="preserve">Приложение </w:t>
      </w:r>
      <w:r>
        <w:rPr>
          <w:b/>
        </w:rPr>
        <w:t>7</w:t>
      </w:r>
    </w:p>
    <w:p w:rsidR="00EA4218" w:rsidRPr="00E35B7A" w:rsidRDefault="00EA4218" w:rsidP="00EA4218">
      <w:pPr>
        <w:pStyle w:val="30"/>
        <w:ind w:firstLine="0"/>
        <w:jc w:val="center"/>
      </w:pPr>
    </w:p>
    <w:p w:rsidR="00EA4218" w:rsidRDefault="00EA4218" w:rsidP="00EA4218">
      <w:pPr>
        <w:jc w:val="center"/>
      </w:pPr>
      <w:r w:rsidRPr="00EA4218">
        <w:t xml:space="preserve">Таблица регистров протокола </w:t>
      </w:r>
      <w:proofErr w:type="spellStart"/>
      <w:r w:rsidRPr="00EA4218">
        <w:t>Modbus</w:t>
      </w:r>
      <w:proofErr w:type="spellEnd"/>
    </w:p>
    <w:p w:rsidR="0012634D" w:rsidRDefault="0012634D" w:rsidP="00EA4218">
      <w:pPr>
        <w:jc w:val="center"/>
      </w:pPr>
    </w:p>
    <w:p w:rsidR="0012634D" w:rsidRDefault="0012634D" w:rsidP="00EA4218">
      <w:pPr>
        <w:jc w:val="center"/>
      </w:pPr>
      <w:r>
        <w:t>ИСД112</w:t>
      </w:r>
      <w:r w:rsidR="00827B57">
        <w:t>, ИСД114</w:t>
      </w:r>
    </w:p>
    <w:tbl>
      <w:tblPr>
        <w:tblW w:w="7632" w:type="dxa"/>
        <w:jc w:val="center"/>
        <w:tblLook w:val="0000" w:firstRow="0" w:lastRow="0" w:firstColumn="0" w:lastColumn="0" w:noHBand="0" w:noVBand="0"/>
      </w:tblPr>
      <w:tblGrid>
        <w:gridCol w:w="1680"/>
        <w:gridCol w:w="1892"/>
        <w:gridCol w:w="4060"/>
      </w:tblGrid>
      <w:tr w:rsidR="0012634D" w:rsidRPr="0012634D" w:rsidTr="00975D55">
        <w:trPr>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Адрес</w:t>
            </w:r>
          </w:p>
        </w:tc>
        <w:tc>
          <w:tcPr>
            <w:tcW w:w="1892" w:type="dxa"/>
            <w:tcBorders>
              <w:top w:val="single" w:sz="4" w:space="0" w:color="auto"/>
              <w:left w:val="nil"/>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Доступ</w:t>
            </w:r>
          </w:p>
        </w:tc>
        <w:tc>
          <w:tcPr>
            <w:tcW w:w="4060" w:type="dxa"/>
            <w:tcBorders>
              <w:top w:val="single" w:sz="4" w:space="0" w:color="auto"/>
              <w:left w:val="nil"/>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Назначение</w:t>
            </w:r>
          </w:p>
        </w:tc>
      </w:tr>
      <w:tr w:rsidR="0012634D" w:rsidRPr="0012634D" w:rsidTr="00975D55">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0000h</w:t>
            </w:r>
          </w:p>
        </w:tc>
        <w:tc>
          <w:tcPr>
            <w:tcW w:w="1892" w:type="dxa"/>
            <w:tcBorders>
              <w:top w:val="nil"/>
              <w:left w:val="nil"/>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чтение</w:t>
            </w:r>
          </w:p>
        </w:tc>
        <w:tc>
          <w:tcPr>
            <w:tcW w:w="4060" w:type="dxa"/>
            <w:tcBorders>
              <w:top w:val="nil"/>
              <w:left w:val="nil"/>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измеренное значение</w:t>
            </w:r>
          </w:p>
        </w:tc>
      </w:tr>
      <w:tr w:rsidR="0012634D" w:rsidRPr="0012634D" w:rsidTr="00975D55">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0040h</w:t>
            </w:r>
          </w:p>
        </w:tc>
        <w:tc>
          <w:tcPr>
            <w:tcW w:w="1892" w:type="dxa"/>
            <w:tcBorders>
              <w:top w:val="nil"/>
              <w:left w:val="nil"/>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чтение/запись</w:t>
            </w:r>
          </w:p>
        </w:tc>
        <w:tc>
          <w:tcPr>
            <w:tcW w:w="4060" w:type="dxa"/>
            <w:tcBorders>
              <w:top w:val="nil"/>
              <w:left w:val="nil"/>
              <w:bottom w:val="single" w:sz="4" w:space="0" w:color="auto"/>
              <w:right w:val="single" w:sz="4" w:space="0" w:color="auto"/>
            </w:tcBorders>
            <w:shd w:val="clear" w:color="auto" w:fill="auto"/>
            <w:noWrap/>
            <w:vAlign w:val="bottom"/>
          </w:tcPr>
          <w:p w:rsidR="0012634D" w:rsidRPr="0012634D" w:rsidRDefault="0012634D" w:rsidP="00975D55">
            <w:pPr>
              <w:jc w:val="center"/>
            </w:pPr>
            <w:proofErr w:type="spellStart"/>
            <w:proofErr w:type="gramStart"/>
            <w:r w:rsidRPr="0012634D">
              <w:t>уставка</w:t>
            </w:r>
            <w:proofErr w:type="spellEnd"/>
            <w:proofErr w:type="gramEnd"/>
            <w:r w:rsidRPr="0012634D">
              <w:t xml:space="preserve"> аварийной сигнализации А</w:t>
            </w:r>
          </w:p>
        </w:tc>
      </w:tr>
      <w:tr w:rsidR="0012634D" w:rsidRPr="0012634D" w:rsidTr="00975D55">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0050h</w:t>
            </w:r>
          </w:p>
        </w:tc>
        <w:tc>
          <w:tcPr>
            <w:tcW w:w="1892" w:type="dxa"/>
            <w:tcBorders>
              <w:top w:val="nil"/>
              <w:left w:val="nil"/>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чтение/запись</w:t>
            </w:r>
          </w:p>
        </w:tc>
        <w:tc>
          <w:tcPr>
            <w:tcW w:w="4060" w:type="dxa"/>
            <w:tcBorders>
              <w:top w:val="nil"/>
              <w:left w:val="nil"/>
              <w:bottom w:val="single" w:sz="4" w:space="0" w:color="auto"/>
              <w:right w:val="single" w:sz="4" w:space="0" w:color="auto"/>
            </w:tcBorders>
            <w:shd w:val="clear" w:color="auto" w:fill="auto"/>
            <w:noWrap/>
            <w:vAlign w:val="bottom"/>
          </w:tcPr>
          <w:p w:rsidR="0012634D" w:rsidRPr="0012634D" w:rsidRDefault="0012634D" w:rsidP="00975D55">
            <w:pPr>
              <w:jc w:val="center"/>
            </w:pPr>
            <w:proofErr w:type="spellStart"/>
            <w:proofErr w:type="gramStart"/>
            <w:r w:rsidRPr="0012634D">
              <w:t>уставка</w:t>
            </w:r>
            <w:proofErr w:type="spellEnd"/>
            <w:proofErr w:type="gramEnd"/>
            <w:r w:rsidRPr="0012634D">
              <w:t xml:space="preserve"> аварийной сигнализации В</w:t>
            </w:r>
          </w:p>
        </w:tc>
      </w:tr>
      <w:tr w:rsidR="0012634D" w:rsidRPr="0012634D" w:rsidTr="00975D55">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0060h</w:t>
            </w:r>
          </w:p>
        </w:tc>
        <w:tc>
          <w:tcPr>
            <w:tcW w:w="1892" w:type="dxa"/>
            <w:tcBorders>
              <w:top w:val="nil"/>
              <w:left w:val="nil"/>
              <w:bottom w:val="single" w:sz="4" w:space="0" w:color="auto"/>
              <w:right w:val="single" w:sz="4" w:space="0" w:color="auto"/>
            </w:tcBorders>
            <w:shd w:val="clear" w:color="auto" w:fill="auto"/>
            <w:noWrap/>
            <w:vAlign w:val="bottom"/>
          </w:tcPr>
          <w:p w:rsidR="0012634D" w:rsidRPr="0012634D" w:rsidRDefault="0012634D" w:rsidP="00975D55">
            <w:pPr>
              <w:jc w:val="center"/>
            </w:pPr>
            <w:r w:rsidRPr="0012634D">
              <w:t>чтение/запись</w:t>
            </w:r>
          </w:p>
        </w:tc>
        <w:tc>
          <w:tcPr>
            <w:tcW w:w="4060" w:type="dxa"/>
            <w:tcBorders>
              <w:top w:val="nil"/>
              <w:left w:val="nil"/>
              <w:bottom w:val="single" w:sz="4" w:space="0" w:color="auto"/>
              <w:right w:val="single" w:sz="4" w:space="0" w:color="auto"/>
            </w:tcBorders>
            <w:shd w:val="clear" w:color="auto" w:fill="auto"/>
            <w:noWrap/>
            <w:vAlign w:val="bottom"/>
          </w:tcPr>
          <w:p w:rsidR="0012634D" w:rsidRPr="0012634D" w:rsidRDefault="0012634D" w:rsidP="00975D55">
            <w:pPr>
              <w:jc w:val="center"/>
            </w:pPr>
            <w:proofErr w:type="spellStart"/>
            <w:proofErr w:type="gramStart"/>
            <w:r w:rsidRPr="0012634D">
              <w:t>уставка</w:t>
            </w:r>
            <w:proofErr w:type="spellEnd"/>
            <w:proofErr w:type="gramEnd"/>
            <w:r w:rsidRPr="0012634D">
              <w:t xml:space="preserve"> аварийной сигнализации С</w:t>
            </w:r>
          </w:p>
        </w:tc>
      </w:tr>
    </w:tbl>
    <w:p w:rsidR="00EA4218" w:rsidRDefault="00EA4218" w:rsidP="00EA4218">
      <w:pPr>
        <w:jc w:val="center"/>
      </w:pPr>
    </w:p>
    <w:p w:rsidR="008668BA" w:rsidRPr="0030221F" w:rsidRDefault="0030221F" w:rsidP="00AB3513">
      <w:pPr>
        <w:pStyle w:val="30"/>
        <w:ind w:firstLine="0"/>
        <w:jc w:val="center"/>
      </w:pPr>
      <w:r w:rsidRPr="0030221F">
        <w:t>ИСД152</w:t>
      </w:r>
    </w:p>
    <w:tbl>
      <w:tblPr>
        <w:tblW w:w="8926" w:type="dxa"/>
        <w:jc w:val="center"/>
        <w:tblLook w:val="0000" w:firstRow="0" w:lastRow="0" w:firstColumn="0" w:lastColumn="0" w:noHBand="0" w:noVBand="0"/>
      </w:tblPr>
      <w:tblGrid>
        <w:gridCol w:w="1271"/>
        <w:gridCol w:w="2126"/>
        <w:gridCol w:w="5529"/>
      </w:tblGrid>
      <w:tr w:rsidR="0030221F" w:rsidRPr="0030221F" w:rsidTr="0030221F">
        <w:trPr>
          <w:trHeight w:val="255"/>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Адрес</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Доступ</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Назначение</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0000h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измеренное значение, канал 1 (младшие 16 бит) *</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0001h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измеренное значение, канал 1 (старшие 16 бит) *</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0002h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измеренное значение, канал 2 (младшие 16 бит) *</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0003h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измеренное значение, канал 2 (старшие 16 бит) *</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0020h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позиция десятичной точки, канал 1</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0021h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позиция десятичной точки, канал 2</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0040h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proofErr w:type="spellStart"/>
            <w:r w:rsidRPr="0030221F">
              <w:t>уставка</w:t>
            </w:r>
            <w:proofErr w:type="spellEnd"/>
            <w:r w:rsidRPr="0030221F">
              <w:t xml:space="preserve"> сигнализации </w:t>
            </w:r>
            <w:r w:rsidRPr="0030221F">
              <w:rPr>
                <w:lang w:val="en-US"/>
              </w:rPr>
              <w:t>A</w:t>
            </w:r>
            <w:r w:rsidRPr="0030221F">
              <w:t>, канал 1 (младшие 16 бит)</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0041h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proofErr w:type="spellStart"/>
            <w:r w:rsidRPr="0030221F">
              <w:t>уставка</w:t>
            </w:r>
            <w:proofErr w:type="spellEnd"/>
            <w:r w:rsidRPr="0030221F">
              <w:t xml:space="preserve"> сигнализации </w:t>
            </w:r>
            <w:r w:rsidRPr="0030221F">
              <w:rPr>
                <w:lang w:val="en-US"/>
              </w:rPr>
              <w:t>A</w:t>
            </w:r>
            <w:r w:rsidRPr="0030221F">
              <w:t>, канал 1 (старшие 16 бит)</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0042h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proofErr w:type="spellStart"/>
            <w:r w:rsidRPr="0030221F">
              <w:t>уставка</w:t>
            </w:r>
            <w:proofErr w:type="spellEnd"/>
            <w:r w:rsidRPr="0030221F">
              <w:t xml:space="preserve"> сигнализации </w:t>
            </w:r>
            <w:r w:rsidRPr="0030221F">
              <w:rPr>
                <w:lang w:val="en-US"/>
              </w:rPr>
              <w:t>A</w:t>
            </w:r>
            <w:r w:rsidRPr="0030221F">
              <w:t>, канал 2 (младшие 16 бит)</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0043h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proofErr w:type="spellStart"/>
            <w:r w:rsidRPr="0030221F">
              <w:t>уставка</w:t>
            </w:r>
            <w:proofErr w:type="spellEnd"/>
            <w:r w:rsidRPr="0030221F">
              <w:t xml:space="preserve"> сигнализации </w:t>
            </w:r>
            <w:r w:rsidRPr="0030221F">
              <w:rPr>
                <w:lang w:val="en-US"/>
              </w:rPr>
              <w:t>A</w:t>
            </w:r>
            <w:r w:rsidRPr="0030221F">
              <w:t>, канал 2 (старшие 16 бит)</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w:t>
            </w:r>
            <w:r w:rsidRPr="0030221F">
              <w:rPr>
                <w:lang w:val="en-US"/>
              </w:rPr>
              <w:t>5</w:t>
            </w:r>
            <w:r w:rsidRPr="0030221F">
              <w:t>0h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proofErr w:type="spellStart"/>
            <w:r w:rsidRPr="0030221F">
              <w:t>уставка</w:t>
            </w:r>
            <w:proofErr w:type="spellEnd"/>
            <w:r w:rsidRPr="0030221F">
              <w:t xml:space="preserve"> сигнализации </w:t>
            </w:r>
            <w:r w:rsidRPr="0030221F">
              <w:rPr>
                <w:lang w:val="en-US"/>
              </w:rPr>
              <w:t>B</w:t>
            </w:r>
            <w:r w:rsidRPr="0030221F">
              <w:t>, канал 1 (младшие 16 бит)</w:t>
            </w:r>
          </w:p>
        </w:tc>
      </w:tr>
      <w:tr w:rsidR="0030221F" w:rsidRPr="0030221F" w:rsidTr="0030221F">
        <w:trPr>
          <w:trHeight w:val="567"/>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w:t>
            </w:r>
            <w:r w:rsidRPr="0030221F">
              <w:rPr>
                <w:lang w:val="en-US"/>
              </w:rPr>
              <w:t>5</w:t>
            </w:r>
            <w:r w:rsidRPr="0030221F">
              <w:t>1h</w:t>
            </w:r>
          </w:p>
        </w:tc>
        <w:tc>
          <w:tcPr>
            <w:tcW w:w="2126"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30221F" w:rsidRPr="0030221F" w:rsidRDefault="0030221F" w:rsidP="00975D55">
            <w:pPr>
              <w:jc w:val="center"/>
            </w:pPr>
            <w:proofErr w:type="spellStart"/>
            <w:r w:rsidRPr="0030221F">
              <w:t>уставка</w:t>
            </w:r>
            <w:proofErr w:type="spellEnd"/>
            <w:r w:rsidRPr="0030221F">
              <w:t xml:space="preserve"> сигнализации </w:t>
            </w:r>
            <w:r w:rsidRPr="0030221F">
              <w:rPr>
                <w:lang w:val="en-US"/>
              </w:rPr>
              <w:t>B</w:t>
            </w:r>
            <w:r w:rsidRPr="0030221F">
              <w:t>, канал 1 (старшие 16 бит)</w:t>
            </w:r>
          </w:p>
        </w:tc>
      </w:tr>
      <w:tr w:rsidR="0030221F" w:rsidRPr="0030221F" w:rsidTr="0030221F">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w:t>
            </w:r>
            <w:r w:rsidRPr="0030221F">
              <w:rPr>
                <w:lang w:val="en-US"/>
              </w:rPr>
              <w:t>5</w:t>
            </w:r>
            <w:r w:rsidRPr="0030221F">
              <w:t>2h</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чтение/запись</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30221F" w:rsidRPr="0030221F" w:rsidRDefault="0030221F" w:rsidP="00975D55">
            <w:pPr>
              <w:jc w:val="center"/>
            </w:pPr>
            <w:proofErr w:type="spellStart"/>
            <w:r w:rsidRPr="0030221F">
              <w:t>уставка</w:t>
            </w:r>
            <w:proofErr w:type="spellEnd"/>
            <w:r w:rsidRPr="0030221F">
              <w:t xml:space="preserve"> сигнализации </w:t>
            </w:r>
            <w:r w:rsidRPr="0030221F">
              <w:rPr>
                <w:lang w:val="en-US"/>
              </w:rPr>
              <w:t>B</w:t>
            </w:r>
            <w:r w:rsidRPr="0030221F">
              <w:t>, канал 2 (младшие 16 бит)</w:t>
            </w:r>
          </w:p>
        </w:tc>
      </w:tr>
      <w:tr w:rsidR="0030221F" w:rsidRPr="0030221F" w:rsidTr="0030221F">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00</w:t>
            </w:r>
            <w:r w:rsidRPr="0030221F">
              <w:rPr>
                <w:lang w:val="en-US"/>
              </w:rPr>
              <w:t>5</w:t>
            </w:r>
            <w:r w:rsidRPr="0030221F">
              <w:t>3h</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0221F" w:rsidRPr="0030221F" w:rsidRDefault="0030221F" w:rsidP="00975D55">
            <w:pPr>
              <w:jc w:val="center"/>
            </w:pPr>
            <w:r w:rsidRPr="0030221F">
              <w:t>чтение/запись</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30221F" w:rsidRPr="0030221F" w:rsidRDefault="0030221F" w:rsidP="00975D55">
            <w:pPr>
              <w:jc w:val="center"/>
            </w:pPr>
            <w:proofErr w:type="spellStart"/>
            <w:r w:rsidRPr="0030221F">
              <w:t>уставка</w:t>
            </w:r>
            <w:proofErr w:type="spellEnd"/>
            <w:r w:rsidRPr="0030221F">
              <w:t xml:space="preserve"> сигнализации </w:t>
            </w:r>
            <w:r w:rsidRPr="0030221F">
              <w:rPr>
                <w:lang w:val="en-US"/>
              </w:rPr>
              <w:t>B</w:t>
            </w:r>
            <w:r w:rsidRPr="0030221F">
              <w:t>, канал 2 (старшие 16 бит)</w:t>
            </w:r>
          </w:p>
        </w:tc>
      </w:tr>
    </w:tbl>
    <w:p w:rsidR="0030221F" w:rsidRPr="0030221F" w:rsidRDefault="0030221F" w:rsidP="0030221F">
      <w:pPr>
        <w:pStyle w:val="30"/>
        <w:ind w:firstLine="0"/>
      </w:pPr>
      <w:r w:rsidRPr="0030221F">
        <w:rPr>
          <w:b/>
        </w:rPr>
        <w:t xml:space="preserve">* </w:t>
      </w:r>
      <w:r w:rsidRPr="0030221F">
        <w:t>Указано для случая настройки</w:t>
      </w:r>
      <w:r w:rsidRPr="0030221F">
        <w:rPr>
          <w:b/>
        </w:rPr>
        <w:t xml:space="preserve"> </w:t>
      </w:r>
      <w:r w:rsidRPr="0030221F">
        <w:t>параметра</w:t>
      </w:r>
      <w:r w:rsidRPr="0030221F">
        <w:rPr>
          <w:b/>
        </w:rPr>
        <w:t xml:space="preserve"> </w:t>
      </w:r>
      <w:proofErr w:type="spellStart"/>
      <w:r w:rsidRPr="0030221F">
        <w:rPr>
          <w:b/>
          <w:bCs/>
          <w:snapToGrid w:val="0"/>
          <w:lang w:val="en-US"/>
        </w:rPr>
        <w:t>dat</w:t>
      </w:r>
      <w:proofErr w:type="spellEnd"/>
      <w:r w:rsidRPr="0030221F">
        <w:rPr>
          <w:b/>
          <w:bCs/>
          <w:snapToGrid w:val="0"/>
        </w:rPr>
        <w:t>.</w:t>
      </w:r>
      <w:r w:rsidRPr="0030221F">
        <w:rPr>
          <w:b/>
          <w:bCs/>
          <w:snapToGrid w:val="0"/>
          <w:lang w:val="en-US"/>
        </w:rPr>
        <w:t>Ln</w:t>
      </w:r>
      <w:r w:rsidRPr="0030221F">
        <w:rPr>
          <w:b/>
        </w:rPr>
        <w:t xml:space="preserve"> </w:t>
      </w:r>
      <w:r w:rsidRPr="0030221F">
        <w:t xml:space="preserve">в значение </w:t>
      </w:r>
      <w:r w:rsidRPr="0030221F">
        <w:rPr>
          <w:b/>
        </w:rPr>
        <w:t xml:space="preserve">32.bit. </w:t>
      </w:r>
      <w:r w:rsidRPr="0030221F">
        <w:t xml:space="preserve">Если параметр </w:t>
      </w:r>
      <w:proofErr w:type="spellStart"/>
      <w:r w:rsidRPr="0030221F">
        <w:rPr>
          <w:b/>
          <w:bCs/>
          <w:snapToGrid w:val="0"/>
          <w:lang w:val="en-US"/>
        </w:rPr>
        <w:t>dat</w:t>
      </w:r>
      <w:proofErr w:type="spellEnd"/>
      <w:r w:rsidRPr="0030221F">
        <w:rPr>
          <w:b/>
          <w:bCs/>
          <w:snapToGrid w:val="0"/>
        </w:rPr>
        <w:t>.</w:t>
      </w:r>
      <w:r w:rsidRPr="0030221F">
        <w:rPr>
          <w:b/>
          <w:bCs/>
          <w:snapToGrid w:val="0"/>
          <w:lang w:val="en-US"/>
        </w:rPr>
        <w:t>Ln</w:t>
      </w:r>
      <w:r w:rsidRPr="0030221F">
        <w:rPr>
          <w:b/>
        </w:rPr>
        <w:t xml:space="preserve"> </w:t>
      </w:r>
      <w:r w:rsidRPr="0030221F">
        <w:t>будет установлен</w:t>
      </w:r>
      <w:r w:rsidRPr="0030221F">
        <w:rPr>
          <w:b/>
        </w:rPr>
        <w:t xml:space="preserve"> </w:t>
      </w:r>
      <w:r w:rsidRPr="0030221F">
        <w:t xml:space="preserve">в значение </w:t>
      </w:r>
      <w:r w:rsidRPr="0030221F">
        <w:rPr>
          <w:b/>
        </w:rPr>
        <w:t>16.bit</w:t>
      </w:r>
      <w:r w:rsidRPr="0030221F">
        <w:t xml:space="preserve">, то данные </w:t>
      </w:r>
      <w:r w:rsidRPr="0030221F">
        <w:rPr>
          <w:shd w:val="clear" w:color="auto" w:fill="FFFFFF"/>
        </w:rPr>
        <w:t>располагаются следующим образом:  0000</w:t>
      </w:r>
      <w:r w:rsidRPr="0030221F">
        <w:rPr>
          <w:shd w:val="clear" w:color="auto" w:fill="FFFFFF"/>
          <w:lang w:val="en-US"/>
        </w:rPr>
        <w:t>h</w:t>
      </w:r>
      <w:r w:rsidRPr="0030221F">
        <w:rPr>
          <w:shd w:val="clear" w:color="auto" w:fill="FFFFFF"/>
        </w:rPr>
        <w:t xml:space="preserve"> - первый канал,  0001</w:t>
      </w:r>
      <w:r w:rsidRPr="0030221F">
        <w:rPr>
          <w:shd w:val="clear" w:color="auto" w:fill="FFFFFF"/>
          <w:lang w:val="en-US"/>
        </w:rPr>
        <w:t>h</w:t>
      </w:r>
      <w:r w:rsidRPr="0030221F">
        <w:rPr>
          <w:shd w:val="clear" w:color="auto" w:fill="FFFFFF"/>
        </w:rPr>
        <w:t xml:space="preserve"> - второй канал.</w:t>
      </w:r>
    </w:p>
    <w:p w:rsidR="008668BA" w:rsidRDefault="008668BA" w:rsidP="00AB3513">
      <w:pPr>
        <w:pStyle w:val="30"/>
        <w:ind w:firstLine="0"/>
        <w:jc w:val="center"/>
        <w:rPr>
          <w:b/>
        </w:rPr>
      </w:pPr>
    </w:p>
    <w:p w:rsidR="008668BA" w:rsidRDefault="008668BA" w:rsidP="00AB3513">
      <w:pPr>
        <w:pStyle w:val="30"/>
        <w:ind w:firstLine="0"/>
        <w:jc w:val="center"/>
        <w:rPr>
          <w:b/>
        </w:rPr>
      </w:pPr>
    </w:p>
    <w:p w:rsidR="008668BA" w:rsidRDefault="008668BA" w:rsidP="00AB3513">
      <w:pPr>
        <w:pStyle w:val="30"/>
        <w:ind w:firstLine="0"/>
        <w:jc w:val="center"/>
        <w:rPr>
          <w:b/>
        </w:rPr>
      </w:pPr>
    </w:p>
    <w:p w:rsidR="008668BA" w:rsidRDefault="008668BA" w:rsidP="00AB3513">
      <w:pPr>
        <w:pStyle w:val="30"/>
        <w:ind w:firstLine="0"/>
        <w:jc w:val="center"/>
        <w:rPr>
          <w:b/>
        </w:rPr>
      </w:pPr>
    </w:p>
    <w:p w:rsidR="008668BA" w:rsidRDefault="008668BA" w:rsidP="00AB3513">
      <w:pPr>
        <w:pStyle w:val="30"/>
        <w:ind w:firstLine="0"/>
        <w:jc w:val="center"/>
        <w:rPr>
          <w:b/>
        </w:rPr>
      </w:pPr>
    </w:p>
    <w:p w:rsidR="008668BA" w:rsidRDefault="008668BA" w:rsidP="0030221F">
      <w:pPr>
        <w:pStyle w:val="30"/>
        <w:ind w:firstLine="0"/>
        <w:rPr>
          <w:b/>
        </w:rPr>
      </w:pPr>
    </w:p>
    <w:p w:rsidR="008668BA" w:rsidRPr="008668BA" w:rsidRDefault="008668BA" w:rsidP="008668BA">
      <w:pPr>
        <w:pStyle w:val="30"/>
        <w:ind w:firstLine="0"/>
        <w:jc w:val="center"/>
        <w:rPr>
          <w:b/>
          <w:color w:val="FF0000"/>
        </w:rPr>
      </w:pPr>
      <w:r w:rsidRPr="008668BA">
        <w:rPr>
          <w:b/>
        </w:rPr>
        <w:t xml:space="preserve">ООО «Вектор-ПМ» </w:t>
      </w:r>
    </w:p>
    <w:p w:rsidR="008668BA" w:rsidRPr="008668BA" w:rsidRDefault="008668BA" w:rsidP="008668BA">
      <w:pPr>
        <w:pStyle w:val="30"/>
        <w:ind w:firstLine="0"/>
        <w:jc w:val="center"/>
      </w:pPr>
      <w:r w:rsidRPr="008668BA">
        <w:t>Телефон, факс: (342) 254-32-76</w:t>
      </w:r>
    </w:p>
    <w:p w:rsidR="008668BA" w:rsidRPr="008668BA" w:rsidRDefault="008668BA" w:rsidP="008668BA">
      <w:pPr>
        <w:jc w:val="center"/>
        <w:rPr>
          <w:lang w:val="en-US"/>
        </w:rPr>
      </w:pPr>
      <w:r w:rsidRPr="008668BA">
        <w:rPr>
          <w:lang w:val="en-US"/>
        </w:rPr>
        <w:t xml:space="preserve">E-mail: </w:t>
      </w:r>
      <w:hyperlink r:id="rId197" w:history="1">
        <w:r w:rsidRPr="008668BA">
          <w:rPr>
            <w:rStyle w:val="ac"/>
            <w:lang w:val="en-US"/>
          </w:rPr>
          <w:t>mail@vektorpm.ru</w:t>
        </w:r>
      </w:hyperlink>
      <w:r w:rsidRPr="008668BA">
        <w:rPr>
          <w:lang w:val="en-US"/>
        </w:rPr>
        <w:t xml:space="preserve">, </w:t>
      </w:r>
      <w:hyperlink r:id="rId198" w:history="1">
        <w:r w:rsidRPr="008668BA">
          <w:rPr>
            <w:rStyle w:val="ac"/>
            <w:lang w:val="en-US"/>
          </w:rPr>
          <w:t>http://www.vektorpm.ru</w:t>
        </w:r>
      </w:hyperlink>
    </w:p>
    <w:p w:rsidR="00AA30B4" w:rsidRPr="008668BA" w:rsidRDefault="00AA30B4" w:rsidP="007C34C3">
      <w:pPr>
        <w:pStyle w:val="30"/>
        <w:ind w:firstLine="0"/>
        <w:rPr>
          <w:b/>
          <w:lang w:val="en-US"/>
        </w:rPr>
      </w:pPr>
    </w:p>
    <w:sectPr w:rsidR="00AA30B4" w:rsidRPr="008668BA" w:rsidSect="0000427C">
      <w:footerReference w:type="even" r:id="rId199"/>
      <w:footerReference w:type="default" r:id="rId200"/>
      <w:pgSz w:w="11906" w:h="16838"/>
      <w:pgMar w:top="567" w:right="567" w:bottom="567" w:left="567" w:header="227" w:footer="386"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84989C" w16cid:durableId="21EBA096"/>
  <w16cid:commentId w16cid:paraId="57DCC022" w16cid:durableId="21EBA1B2"/>
  <w16cid:commentId w16cid:paraId="44206973" w16cid:durableId="21EB9F50"/>
  <w16cid:commentId w16cid:paraId="2A7A384C" w16cid:durableId="21EB9F51"/>
  <w16cid:commentId w16cid:paraId="2DCE7515" w16cid:durableId="21EB9F52"/>
  <w16cid:commentId w16cid:paraId="66690E2E" w16cid:durableId="21EBA2A5"/>
  <w16cid:commentId w16cid:paraId="646E6651" w16cid:durableId="21EB9F53"/>
  <w16cid:commentId w16cid:paraId="7A581A66" w16cid:durableId="21EB9F54"/>
  <w16cid:commentId w16cid:paraId="20F9A741" w16cid:durableId="21EB9F55"/>
  <w16cid:commentId w16cid:paraId="63B99106" w16cid:durableId="21EBA730"/>
  <w16cid:commentId w16cid:paraId="10CEC61F" w16cid:durableId="21EBA705"/>
  <w16cid:commentId w16cid:paraId="314A3796" w16cid:durableId="21EBAA5E"/>
  <w16cid:commentId w16cid:paraId="25AC587F" w16cid:durableId="21EBAAE1"/>
  <w16cid:commentId w16cid:paraId="2492272E" w16cid:durableId="21EB9F56"/>
  <w16cid:commentId w16cid:paraId="15F5DCE4" w16cid:durableId="21EB9F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BFE" w:rsidRDefault="000C3BFE">
      <w:r>
        <w:separator/>
      </w:r>
    </w:p>
  </w:endnote>
  <w:endnote w:type="continuationSeparator" w:id="0">
    <w:p w:rsidR="000C3BFE" w:rsidRDefault="000C3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45F" w:rsidRDefault="00CA645F">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rsidR="00CA645F" w:rsidRDefault="00CA645F">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45F" w:rsidRDefault="00CA645F"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7F3AB4">
      <w:rPr>
        <w:rStyle w:val="ab"/>
        <w:noProof/>
      </w:rPr>
      <w:t>27</w:t>
    </w:r>
    <w:r>
      <w:rPr>
        <w:rStyle w:val="ab"/>
      </w:rPr>
      <w:fldChar w:fldCharType="end"/>
    </w:r>
  </w:p>
  <w:p w:rsidR="00CA645F" w:rsidRDefault="00CA645F" w:rsidP="000F44CD">
    <w:pPr>
      <w:pStyle w:val="a9"/>
      <w:ind w:right="360" w:firstLine="360"/>
    </w:pPr>
    <w:r w:rsidRPr="000F44CD">
      <w:t>ВПМ 421210.009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BFE" w:rsidRDefault="000C3BFE">
      <w:r>
        <w:separator/>
      </w:r>
    </w:p>
  </w:footnote>
  <w:footnote w:type="continuationSeparator" w:id="0">
    <w:p w:rsidR="000C3BFE" w:rsidRDefault="000C3B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0813"/>
    <w:rsid w:val="00001787"/>
    <w:rsid w:val="00002FF7"/>
    <w:rsid w:val="0000427C"/>
    <w:rsid w:val="000063A6"/>
    <w:rsid w:val="000066FF"/>
    <w:rsid w:val="000067D2"/>
    <w:rsid w:val="00007CF7"/>
    <w:rsid w:val="00010769"/>
    <w:rsid w:val="000121D8"/>
    <w:rsid w:val="00015671"/>
    <w:rsid w:val="00015AEC"/>
    <w:rsid w:val="00016A46"/>
    <w:rsid w:val="00017C99"/>
    <w:rsid w:val="00017EF4"/>
    <w:rsid w:val="000206FC"/>
    <w:rsid w:val="00020D80"/>
    <w:rsid w:val="00021AB0"/>
    <w:rsid w:val="0002212B"/>
    <w:rsid w:val="000229E8"/>
    <w:rsid w:val="0002345D"/>
    <w:rsid w:val="00023756"/>
    <w:rsid w:val="00024A4F"/>
    <w:rsid w:val="000260DA"/>
    <w:rsid w:val="0002759E"/>
    <w:rsid w:val="00030904"/>
    <w:rsid w:val="00031AA1"/>
    <w:rsid w:val="00032414"/>
    <w:rsid w:val="00032A1D"/>
    <w:rsid w:val="00032CEA"/>
    <w:rsid w:val="00033D65"/>
    <w:rsid w:val="00034EAF"/>
    <w:rsid w:val="000376A1"/>
    <w:rsid w:val="000402AE"/>
    <w:rsid w:val="00040FFE"/>
    <w:rsid w:val="00042E62"/>
    <w:rsid w:val="0004304E"/>
    <w:rsid w:val="000431E3"/>
    <w:rsid w:val="00043BC0"/>
    <w:rsid w:val="00043D0C"/>
    <w:rsid w:val="00045172"/>
    <w:rsid w:val="00045D14"/>
    <w:rsid w:val="00050542"/>
    <w:rsid w:val="00052752"/>
    <w:rsid w:val="00053FFD"/>
    <w:rsid w:val="00054CF6"/>
    <w:rsid w:val="00055BBA"/>
    <w:rsid w:val="00056120"/>
    <w:rsid w:val="00056941"/>
    <w:rsid w:val="00057D4C"/>
    <w:rsid w:val="00061E83"/>
    <w:rsid w:val="00062547"/>
    <w:rsid w:val="00063157"/>
    <w:rsid w:val="0006417E"/>
    <w:rsid w:val="00064254"/>
    <w:rsid w:val="00064A63"/>
    <w:rsid w:val="000673AF"/>
    <w:rsid w:val="00067646"/>
    <w:rsid w:val="000713C8"/>
    <w:rsid w:val="00071963"/>
    <w:rsid w:val="00073F33"/>
    <w:rsid w:val="00074AAF"/>
    <w:rsid w:val="00076536"/>
    <w:rsid w:val="00076AC0"/>
    <w:rsid w:val="00077075"/>
    <w:rsid w:val="00077CCF"/>
    <w:rsid w:val="00081B1A"/>
    <w:rsid w:val="0008337A"/>
    <w:rsid w:val="00084164"/>
    <w:rsid w:val="000847D0"/>
    <w:rsid w:val="00085DC4"/>
    <w:rsid w:val="00090BA7"/>
    <w:rsid w:val="00093954"/>
    <w:rsid w:val="000949D9"/>
    <w:rsid w:val="00096253"/>
    <w:rsid w:val="000A05F6"/>
    <w:rsid w:val="000A37DF"/>
    <w:rsid w:val="000A52BF"/>
    <w:rsid w:val="000A6E07"/>
    <w:rsid w:val="000A7221"/>
    <w:rsid w:val="000A7254"/>
    <w:rsid w:val="000A79F2"/>
    <w:rsid w:val="000B45CB"/>
    <w:rsid w:val="000B5218"/>
    <w:rsid w:val="000B6827"/>
    <w:rsid w:val="000B6B02"/>
    <w:rsid w:val="000B6E7B"/>
    <w:rsid w:val="000C16E3"/>
    <w:rsid w:val="000C29E5"/>
    <w:rsid w:val="000C3BFE"/>
    <w:rsid w:val="000C44F6"/>
    <w:rsid w:val="000C5D0A"/>
    <w:rsid w:val="000C6438"/>
    <w:rsid w:val="000D0211"/>
    <w:rsid w:val="000D0D78"/>
    <w:rsid w:val="000D1E4C"/>
    <w:rsid w:val="000D2882"/>
    <w:rsid w:val="000D432E"/>
    <w:rsid w:val="000D5454"/>
    <w:rsid w:val="000D5BFC"/>
    <w:rsid w:val="000D7014"/>
    <w:rsid w:val="000D7596"/>
    <w:rsid w:val="000E03F2"/>
    <w:rsid w:val="000E0B77"/>
    <w:rsid w:val="000E2570"/>
    <w:rsid w:val="000E30E4"/>
    <w:rsid w:val="000E30F5"/>
    <w:rsid w:val="000E3634"/>
    <w:rsid w:val="000E39EF"/>
    <w:rsid w:val="000E721B"/>
    <w:rsid w:val="000F0347"/>
    <w:rsid w:val="000F0F94"/>
    <w:rsid w:val="000F2FFB"/>
    <w:rsid w:val="000F44CD"/>
    <w:rsid w:val="000F4F45"/>
    <w:rsid w:val="000F6416"/>
    <w:rsid w:val="000F76B6"/>
    <w:rsid w:val="000F7BEE"/>
    <w:rsid w:val="001016D2"/>
    <w:rsid w:val="0010283A"/>
    <w:rsid w:val="00103419"/>
    <w:rsid w:val="00103B8E"/>
    <w:rsid w:val="00104AD8"/>
    <w:rsid w:val="00105DFA"/>
    <w:rsid w:val="00110F27"/>
    <w:rsid w:val="00113127"/>
    <w:rsid w:val="00114179"/>
    <w:rsid w:val="00115E36"/>
    <w:rsid w:val="0011634A"/>
    <w:rsid w:val="00123F26"/>
    <w:rsid w:val="001248FB"/>
    <w:rsid w:val="00124D1C"/>
    <w:rsid w:val="00124F30"/>
    <w:rsid w:val="00125FCD"/>
    <w:rsid w:val="0012634D"/>
    <w:rsid w:val="00126B3A"/>
    <w:rsid w:val="00126CC2"/>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23EB"/>
    <w:rsid w:val="001460BF"/>
    <w:rsid w:val="001464DE"/>
    <w:rsid w:val="001471A1"/>
    <w:rsid w:val="00147AAD"/>
    <w:rsid w:val="0015032D"/>
    <w:rsid w:val="00150448"/>
    <w:rsid w:val="00150595"/>
    <w:rsid w:val="00155AA6"/>
    <w:rsid w:val="00162326"/>
    <w:rsid w:val="00163782"/>
    <w:rsid w:val="00163DD0"/>
    <w:rsid w:val="001650FA"/>
    <w:rsid w:val="001652C4"/>
    <w:rsid w:val="001654E3"/>
    <w:rsid w:val="00165781"/>
    <w:rsid w:val="00165A60"/>
    <w:rsid w:val="00165E61"/>
    <w:rsid w:val="001667DB"/>
    <w:rsid w:val="00171CB8"/>
    <w:rsid w:val="0017285E"/>
    <w:rsid w:val="00173E1B"/>
    <w:rsid w:val="001746A5"/>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0095"/>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5E73"/>
    <w:rsid w:val="001D66FA"/>
    <w:rsid w:val="001E02D7"/>
    <w:rsid w:val="001E2BE5"/>
    <w:rsid w:val="001E7ED6"/>
    <w:rsid w:val="001F0BAD"/>
    <w:rsid w:val="001F1330"/>
    <w:rsid w:val="001F1B9B"/>
    <w:rsid w:val="001F530F"/>
    <w:rsid w:val="001F69C1"/>
    <w:rsid w:val="001F6E07"/>
    <w:rsid w:val="00200497"/>
    <w:rsid w:val="00200691"/>
    <w:rsid w:val="00201CC8"/>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23CF"/>
    <w:rsid w:val="00233205"/>
    <w:rsid w:val="00233781"/>
    <w:rsid w:val="00233B97"/>
    <w:rsid w:val="002357C4"/>
    <w:rsid w:val="00235A54"/>
    <w:rsid w:val="00235DA8"/>
    <w:rsid w:val="00235F21"/>
    <w:rsid w:val="002362BF"/>
    <w:rsid w:val="00236CF7"/>
    <w:rsid w:val="002372BE"/>
    <w:rsid w:val="002405A1"/>
    <w:rsid w:val="00240BEA"/>
    <w:rsid w:val="00241272"/>
    <w:rsid w:val="00241923"/>
    <w:rsid w:val="00243C70"/>
    <w:rsid w:val="002455B5"/>
    <w:rsid w:val="00247A91"/>
    <w:rsid w:val="002515EF"/>
    <w:rsid w:val="002527E3"/>
    <w:rsid w:val="00252F7C"/>
    <w:rsid w:val="00256093"/>
    <w:rsid w:val="00256904"/>
    <w:rsid w:val="00260F49"/>
    <w:rsid w:val="0026266E"/>
    <w:rsid w:val="0026292A"/>
    <w:rsid w:val="002632DA"/>
    <w:rsid w:val="00263442"/>
    <w:rsid w:val="00263592"/>
    <w:rsid w:val="00264023"/>
    <w:rsid w:val="002644EA"/>
    <w:rsid w:val="002648C9"/>
    <w:rsid w:val="0026522C"/>
    <w:rsid w:val="00266C52"/>
    <w:rsid w:val="00267421"/>
    <w:rsid w:val="002721E1"/>
    <w:rsid w:val="002731DF"/>
    <w:rsid w:val="00274D52"/>
    <w:rsid w:val="002754FC"/>
    <w:rsid w:val="00275885"/>
    <w:rsid w:val="00277248"/>
    <w:rsid w:val="002778B9"/>
    <w:rsid w:val="00280F3D"/>
    <w:rsid w:val="002819FA"/>
    <w:rsid w:val="00283A3C"/>
    <w:rsid w:val="00284AF4"/>
    <w:rsid w:val="002864DD"/>
    <w:rsid w:val="002908AE"/>
    <w:rsid w:val="00290A5C"/>
    <w:rsid w:val="00294EDE"/>
    <w:rsid w:val="002963D0"/>
    <w:rsid w:val="002A4C29"/>
    <w:rsid w:val="002A7102"/>
    <w:rsid w:val="002A7344"/>
    <w:rsid w:val="002B1815"/>
    <w:rsid w:val="002B1BBE"/>
    <w:rsid w:val="002B23E0"/>
    <w:rsid w:val="002B3F85"/>
    <w:rsid w:val="002B7E76"/>
    <w:rsid w:val="002C1989"/>
    <w:rsid w:val="002C295F"/>
    <w:rsid w:val="002C29E6"/>
    <w:rsid w:val="002C3AD5"/>
    <w:rsid w:val="002C612D"/>
    <w:rsid w:val="002C6965"/>
    <w:rsid w:val="002C7173"/>
    <w:rsid w:val="002C72B9"/>
    <w:rsid w:val="002C76E2"/>
    <w:rsid w:val="002C7E11"/>
    <w:rsid w:val="002D0D44"/>
    <w:rsid w:val="002D2D12"/>
    <w:rsid w:val="002D377D"/>
    <w:rsid w:val="002D3BF6"/>
    <w:rsid w:val="002D4B8E"/>
    <w:rsid w:val="002D4D62"/>
    <w:rsid w:val="002D59A5"/>
    <w:rsid w:val="002D66FD"/>
    <w:rsid w:val="002D7766"/>
    <w:rsid w:val="002E07A1"/>
    <w:rsid w:val="002E0F42"/>
    <w:rsid w:val="002E27EA"/>
    <w:rsid w:val="002E294D"/>
    <w:rsid w:val="002E33CF"/>
    <w:rsid w:val="002E376A"/>
    <w:rsid w:val="002E38B4"/>
    <w:rsid w:val="002E3E2B"/>
    <w:rsid w:val="002E474F"/>
    <w:rsid w:val="002E6141"/>
    <w:rsid w:val="002E7E72"/>
    <w:rsid w:val="002F0723"/>
    <w:rsid w:val="002F4D36"/>
    <w:rsid w:val="002F516B"/>
    <w:rsid w:val="002F5AD5"/>
    <w:rsid w:val="002F5CF2"/>
    <w:rsid w:val="002F7FEC"/>
    <w:rsid w:val="00300FAE"/>
    <w:rsid w:val="00301598"/>
    <w:rsid w:val="00302082"/>
    <w:rsid w:val="0030221F"/>
    <w:rsid w:val="003025AE"/>
    <w:rsid w:val="0030327A"/>
    <w:rsid w:val="003037B9"/>
    <w:rsid w:val="003038C7"/>
    <w:rsid w:val="00303A8A"/>
    <w:rsid w:val="00304E4D"/>
    <w:rsid w:val="003113F2"/>
    <w:rsid w:val="00311EA6"/>
    <w:rsid w:val="0031523C"/>
    <w:rsid w:val="00315AFA"/>
    <w:rsid w:val="00316260"/>
    <w:rsid w:val="003163ED"/>
    <w:rsid w:val="00316F67"/>
    <w:rsid w:val="00320CC4"/>
    <w:rsid w:val="00321EBA"/>
    <w:rsid w:val="00322B3D"/>
    <w:rsid w:val="00322D57"/>
    <w:rsid w:val="00322EBC"/>
    <w:rsid w:val="00326C17"/>
    <w:rsid w:val="003273DA"/>
    <w:rsid w:val="00330401"/>
    <w:rsid w:val="003308F2"/>
    <w:rsid w:val="00331A1B"/>
    <w:rsid w:val="0033282C"/>
    <w:rsid w:val="003345B9"/>
    <w:rsid w:val="00337501"/>
    <w:rsid w:val="003379A5"/>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067E"/>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77CEF"/>
    <w:rsid w:val="00380C56"/>
    <w:rsid w:val="003819BE"/>
    <w:rsid w:val="003859C8"/>
    <w:rsid w:val="003872E4"/>
    <w:rsid w:val="00387948"/>
    <w:rsid w:val="00390A50"/>
    <w:rsid w:val="00390AD6"/>
    <w:rsid w:val="00390CCE"/>
    <w:rsid w:val="0039227D"/>
    <w:rsid w:val="0039276B"/>
    <w:rsid w:val="003940EA"/>
    <w:rsid w:val="003945B9"/>
    <w:rsid w:val="0039548B"/>
    <w:rsid w:val="003957C8"/>
    <w:rsid w:val="00395B35"/>
    <w:rsid w:val="00397C3E"/>
    <w:rsid w:val="003A0A3B"/>
    <w:rsid w:val="003A0D47"/>
    <w:rsid w:val="003A0DEB"/>
    <w:rsid w:val="003A1096"/>
    <w:rsid w:val="003A1865"/>
    <w:rsid w:val="003A429A"/>
    <w:rsid w:val="003A58DB"/>
    <w:rsid w:val="003A6AF5"/>
    <w:rsid w:val="003A7F9A"/>
    <w:rsid w:val="003B0628"/>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444C"/>
    <w:rsid w:val="003D4B9F"/>
    <w:rsid w:val="003D6418"/>
    <w:rsid w:val="003E2611"/>
    <w:rsid w:val="003E26D4"/>
    <w:rsid w:val="003E4FD4"/>
    <w:rsid w:val="003E52B7"/>
    <w:rsid w:val="003E5A13"/>
    <w:rsid w:val="003E7E6D"/>
    <w:rsid w:val="003F1A9C"/>
    <w:rsid w:val="003F1E1D"/>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4279"/>
    <w:rsid w:val="004150BA"/>
    <w:rsid w:val="00416397"/>
    <w:rsid w:val="00417EB7"/>
    <w:rsid w:val="00421F21"/>
    <w:rsid w:val="004228E9"/>
    <w:rsid w:val="00422DC4"/>
    <w:rsid w:val="00423191"/>
    <w:rsid w:val="004278FD"/>
    <w:rsid w:val="0043032E"/>
    <w:rsid w:val="004303F9"/>
    <w:rsid w:val="00432695"/>
    <w:rsid w:val="00433ACC"/>
    <w:rsid w:val="00435991"/>
    <w:rsid w:val="00435AEC"/>
    <w:rsid w:val="004365D0"/>
    <w:rsid w:val="00441151"/>
    <w:rsid w:val="00441C03"/>
    <w:rsid w:val="00441C47"/>
    <w:rsid w:val="0044287B"/>
    <w:rsid w:val="004428CD"/>
    <w:rsid w:val="00443F99"/>
    <w:rsid w:val="00444393"/>
    <w:rsid w:val="00444A73"/>
    <w:rsid w:val="00445AA1"/>
    <w:rsid w:val="00446B55"/>
    <w:rsid w:val="0044792F"/>
    <w:rsid w:val="004564D0"/>
    <w:rsid w:val="004604CC"/>
    <w:rsid w:val="004604FC"/>
    <w:rsid w:val="00464D8F"/>
    <w:rsid w:val="00465E4A"/>
    <w:rsid w:val="00465E6E"/>
    <w:rsid w:val="004660D2"/>
    <w:rsid w:val="00467675"/>
    <w:rsid w:val="004678B3"/>
    <w:rsid w:val="004712AD"/>
    <w:rsid w:val="00472506"/>
    <w:rsid w:val="00472C17"/>
    <w:rsid w:val="004754D9"/>
    <w:rsid w:val="00475E38"/>
    <w:rsid w:val="00476109"/>
    <w:rsid w:val="0047696E"/>
    <w:rsid w:val="004772E3"/>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7DD6"/>
    <w:rsid w:val="004C0236"/>
    <w:rsid w:val="004C2502"/>
    <w:rsid w:val="004C2E48"/>
    <w:rsid w:val="004C3081"/>
    <w:rsid w:val="004C46C4"/>
    <w:rsid w:val="004C6F47"/>
    <w:rsid w:val="004D0880"/>
    <w:rsid w:val="004D11B9"/>
    <w:rsid w:val="004D2177"/>
    <w:rsid w:val="004D240D"/>
    <w:rsid w:val="004D53B9"/>
    <w:rsid w:val="004D64FA"/>
    <w:rsid w:val="004D6C1D"/>
    <w:rsid w:val="004D77FA"/>
    <w:rsid w:val="004E4392"/>
    <w:rsid w:val="004E4791"/>
    <w:rsid w:val="004E5661"/>
    <w:rsid w:val="004E6AC5"/>
    <w:rsid w:val="004E76DF"/>
    <w:rsid w:val="004F0DEB"/>
    <w:rsid w:val="004F39BB"/>
    <w:rsid w:val="004F5521"/>
    <w:rsid w:val="004F5D3B"/>
    <w:rsid w:val="004F5F93"/>
    <w:rsid w:val="004F5FEC"/>
    <w:rsid w:val="004F6F4B"/>
    <w:rsid w:val="005007DB"/>
    <w:rsid w:val="00501387"/>
    <w:rsid w:val="00501CA6"/>
    <w:rsid w:val="00501E74"/>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904"/>
    <w:rsid w:val="005554CE"/>
    <w:rsid w:val="0055578C"/>
    <w:rsid w:val="00555A82"/>
    <w:rsid w:val="00557DFD"/>
    <w:rsid w:val="00560179"/>
    <w:rsid w:val="00560B1E"/>
    <w:rsid w:val="005610E9"/>
    <w:rsid w:val="005627D2"/>
    <w:rsid w:val="00562E30"/>
    <w:rsid w:val="005646E6"/>
    <w:rsid w:val="005658C5"/>
    <w:rsid w:val="00566969"/>
    <w:rsid w:val="005705D5"/>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86531"/>
    <w:rsid w:val="005917AD"/>
    <w:rsid w:val="00591F30"/>
    <w:rsid w:val="005948B2"/>
    <w:rsid w:val="00596B1C"/>
    <w:rsid w:val="00596CAE"/>
    <w:rsid w:val="00596E81"/>
    <w:rsid w:val="00597EC6"/>
    <w:rsid w:val="005A00EB"/>
    <w:rsid w:val="005A195F"/>
    <w:rsid w:val="005A197E"/>
    <w:rsid w:val="005A3FE1"/>
    <w:rsid w:val="005A4167"/>
    <w:rsid w:val="005B007D"/>
    <w:rsid w:val="005B0357"/>
    <w:rsid w:val="005B040C"/>
    <w:rsid w:val="005B1699"/>
    <w:rsid w:val="005B39CF"/>
    <w:rsid w:val="005B3DC4"/>
    <w:rsid w:val="005B4805"/>
    <w:rsid w:val="005C0AF0"/>
    <w:rsid w:val="005C133C"/>
    <w:rsid w:val="005C17ED"/>
    <w:rsid w:val="005C242F"/>
    <w:rsid w:val="005C3B97"/>
    <w:rsid w:val="005C4CD6"/>
    <w:rsid w:val="005C564E"/>
    <w:rsid w:val="005C5983"/>
    <w:rsid w:val="005C6258"/>
    <w:rsid w:val="005C64D4"/>
    <w:rsid w:val="005C6ED4"/>
    <w:rsid w:val="005C7389"/>
    <w:rsid w:val="005D0F4E"/>
    <w:rsid w:val="005D1182"/>
    <w:rsid w:val="005D1C8C"/>
    <w:rsid w:val="005D1D1F"/>
    <w:rsid w:val="005D23E6"/>
    <w:rsid w:val="005D29C5"/>
    <w:rsid w:val="005D2F88"/>
    <w:rsid w:val="005D34D9"/>
    <w:rsid w:val="005D3684"/>
    <w:rsid w:val="005D4AA1"/>
    <w:rsid w:val="005D4B10"/>
    <w:rsid w:val="005D6933"/>
    <w:rsid w:val="005E161A"/>
    <w:rsid w:val="005E1AA1"/>
    <w:rsid w:val="005E660D"/>
    <w:rsid w:val="005E6C42"/>
    <w:rsid w:val="005E6D84"/>
    <w:rsid w:val="005F3ABD"/>
    <w:rsid w:val="005F3BE7"/>
    <w:rsid w:val="005F4A78"/>
    <w:rsid w:val="005F4C8C"/>
    <w:rsid w:val="005F4F04"/>
    <w:rsid w:val="005F677D"/>
    <w:rsid w:val="00600A63"/>
    <w:rsid w:val="00601175"/>
    <w:rsid w:val="006050BC"/>
    <w:rsid w:val="006060A8"/>
    <w:rsid w:val="00610E99"/>
    <w:rsid w:val="00611D4B"/>
    <w:rsid w:val="00611E80"/>
    <w:rsid w:val="00614C7D"/>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364B"/>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20AF"/>
    <w:rsid w:val="006562B5"/>
    <w:rsid w:val="006565C6"/>
    <w:rsid w:val="0065687B"/>
    <w:rsid w:val="006607A9"/>
    <w:rsid w:val="006613C5"/>
    <w:rsid w:val="006634C9"/>
    <w:rsid w:val="00663E7F"/>
    <w:rsid w:val="00663F9F"/>
    <w:rsid w:val="00664D86"/>
    <w:rsid w:val="00665320"/>
    <w:rsid w:val="00666D6D"/>
    <w:rsid w:val="00667C35"/>
    <w:rsid w:val="00670180"/>
    <w:rsid w:val="0067091C"/>
    <w:rsid w:val="00672525"/>
    <w:rsid w:val="006728F0"/>
    <w:rsid w:val="00672B0F"/>
    <w:rsid w:val="006732C7"/>
    <w:rsid w:val="00673A92"/>
    <w:rsid w:val="00674318"/>
    <w:rsid w:val="006749A2"/>
    <w:rsid w:val="00674A71"/>
    <w:rsid w:val="0067718F"/>
    <w:rsid w:val="0067720A"/>
    <w:rsid w:val="0068002A"/>
    <w:rsid w:val="00681646"/>
    <w:rsid w:val="00681A9B"/>
    <w:rsid w:val="0068205E"/>
    <w:rsid w:val="00682B5A"/>
    <w:rsid w:val="00685925"/>
    <w:rsid w:val="00685AAC"/>
    <w:rsid w:val="00691233"/>
    <w:rsid w:val="0069149D"/>
    <w:rsid w:val="00692185"/>
    <w:rsid w:val="006933A3"/>
    <w:rsid w:val="00694EA9"/>
    <w:rsid w:val="00696040"/>
    <w:rsid w:val="00696464"/>
    <w:rsid w:val="006A200B"/>
    <w:rsid w:val="006A4921"/>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2151"/>
    <w:rsid w:val="006E29D8"/>
    <w:rsid w:val="006E6FF3"/>
    <w:rsid w:val="006F10F3"/>
    <w:rsid w:val="006F1DB9"/>
    <w:rsid w:val="006F4376"/>
    <w:rsid w:val="006F4B7C"/>
    <w:rsid w:val="006F4C90"/>
    <w:rsid w:val="006F72F5"/>
    <w:rsid w:val="0070034C"/>
    <w:rsid w:val="00700C39"/>
    <w:rsid w:val="00701A94"/>
    <w:rsid w:val="00702347"/>
    <w:rsid w:val="00703D0A"/>
    <w:rsid w:val="00703F67"/>
    <w:rsid w:val="00704F29"/>
    <w:rsid w:val="00705153"/>
    <w:rsid w:val="00705DCF"/>
    <w:rsid w:val="00707BAE"/>
    <w:rsid w:val="00707C74"/>
    <w:rsid w:val="00707FEA"/>
    <w:rsid w:val="007104B6"/>
    <w:rsid w:val="00710EFC"/>
    <w:rsid w:val="00711226"/>
    <w:rsid w:val="00711BAF"/>
    <w:rsid w:val="0071372C"/>
    <w:rsid w:val="007154C1"/>
    <w:rsid w:val="007158B4"/>
    <w:rsid w:val="00717956"/>
    <w:rsid w:val="0072186C"/>
    <w:rsid w:val="00723456"/>
    <w:rsid w:val="00727E4E"/>
    <w:rsid w:val="007345B0"/>
    <w:rsid w:val="00734EDE"/>
    <w:rsid w:val="00735040"/>
    <w:rsid w:val="00735094"/>
    <w:rsid w:val="00735538"/>
    <w:rsid w:val="0074084C"/>
    <w:rsid w:val="007433AD"/>
    <w:rsid w:val="00743B68"/>
    <w:rsid w:val="00744D9E"/>
    <w:rsid w:val="00745F85"/>
    <w:rsid w:val="0074604E"/>
    <w:rsid w:val="00752A97"/>
    <w:rsid w:val="00753863"/>
    <w:rsid w:val="00753D4B"/>
    <w:rsid w:val="007550CF"/>
    <w:rsid w:val="0075548B"/>
    <w:rsid w:val="007555C0"/>
    <w:rsid w:val="00756BDB"/>
    <w:rsid w:val="00757B16"/>
    <w:rsid w:val="00761B31"/>
    <w:rsid w:val="00763244"/>
    <w:rsid w:val="007656C7"/>
    <w:rsid w:val="00766D56"/>
    <w:rsid w:val="00772C02"/>
    <w:rsid w:val="00773301"/>
    <w:rsid w:val="00774FE1"/>
    <w:rsid w:val="00775C00"/>
    <w:rsid w:val="007769B6"/>
    <w:rsid w:val="007807A2"/>
    <w:rsid w:val="00782661"/>
    <w:rsid w:val="00783076"/>
    <w:rsid w:val="00783542"/>
    <w:rsid w:val="0078665F"/>
    <w:rsid w:val="007867C8"/>
    <w:rsid w:val="00787EFD"/>
    <w:rsid w:val="00790597"/>
    <w:rsid w:val="00791242"/>
    <w:rsid w:val="007918A4"/>
    <w:rsid w:val="00792694"/>
    <w:rsid w:val="00793339"/>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0D66"/>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3900"/>
    <w:rsid w:val="007E3AA7"/>
    <w:rsid w:val="007E5067"/>
    <w:rsid w:val="007E5406"/>
    <w:rsid w:val="007E558D"/>
    <w:rsid w:val="007E5C53"/>
    <w:rsid w:val="007F04CB"/>
    <w:rsid w:val="007F1126"/>
    <w:rsid w:val="007F2877"/>
    <w:rsid w:val="007F389C"/>
    <w:rsid w:val="007F3AB4"/>
    <w:rsid w:val="007F4262"/>
    <w:rsid w:val="007F618C"/>
    <w:rsid w:val="007F6B8F"/>
    <w:rsid w:val="007F7122"/>
    <w:rsid w:val="00800B6A"/>
    <w:rsid w:val="00800D16"/>
    <w:rsid w:val="008021AE"/>
    <w:rsid w:val="00804FF5"/>
    <w:rsid w:val="008059F8"/>
    <w:rsid w:val="00806738"/>
    <w:rsid w:val="00807D3A"/>
    <w:rsid w:val="00807EE2"/>
    <w:rsid w:val="0081096F"/>
    <w:rsid w:val="00810A30"/>
    <w:rsid w:val="00811B02"/>
    <w:rsid w:val="00813046"/>
    <w:rsid w:val="008140F3"/>
    <w:rsid w:val="008141CE"/>
    <w:rsid w:val="008168E2"/>
    <w:rsid w:val="00817603"/>
    <w:rsid w:val="008178C2"/>
    <w:rsid w:val="008206EF"/>
    <w:rsid w:val="008217A9"/>
    <w:rsid w:val="008231C0"/>
    <w:rsid w:val="008233FB"/>
    <w:rsid w:val="00823F91"/>
    <w:rsid w:val="008246BB"/>
    <w:rsid w:val="00826058"/>
    <w:rsid w:val="008278FF"/>
    <w:rsid w:val="00827B57"/>
    <w:rsid w:val="00830730"/>
    <w:rsid w:val="0083146B"/>
    <w:rsid w:val="0083160C"/>
    <w:rsid w:val="00831849"/>
    <w:rsid w:val="00834863"/>
    <w:rsid w:val="008353DB"/>
    <w:rsid w:val="00835DD5"/>
    <w:rsid w:val="0083610C"/>
    <w:rsid w:val="008364C2"/>
    <w:rsid w:val="00836772"/>
    <w:rsid w:val="008368D4"/>
    <w:rsid w:val="00837E7F"/>
    <w:rsid w:val="00840013"/>
    <w:rsid w:val="008413C8"/>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8DD"/>
    <w:rsid w:val="00867BD4"/>
    <w:rsid w:val="00870D07"/>
    <w:rsid w:val="0087125A"/>
    <w:rsid w:val="00871596"/>
    <w:rsid w:val="00871B3D"/>
    <w:rsid w:val="00873410"/>
    <w:rsid w:val="00874511"/>
    <w:rsid w:val="00874AFE"/>
    <w:rsid w:val="008757B8"/>
    <w:rsid w:val="00876E47"/>
    <w:rsid w:val="00877122"/>
    <w:rsid w:val="00880AAA"/>
    <w:rsid w:val="0088105D"/>
    <w:rsid w:val="00883227"/>
    <w:rsid w:val="00883647"/>
    <w:rsid w:val="008850DC"/>
    <w:rsid w:val="00885570"/>
    <w:rsid w:val="00886CA5"/>
    <w:rsid w:val="00887C64"/>
    <w:rsid w:val="00890FC9"/>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D2541"/>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0B7"/>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877"/>
    <w:rsid w:val="00917DD3"/>
    <w:rsid w:val="00917F3E"/>
    <w:rsid w:val="00917FEE"/>
    <w:rsid w:val="009208FE"/>
    <w:rsid w:val="00920CA8"/>
    <w:rsid w:val="009217F7"/>
    <w:rsid w:val="00922FA8"/>
    <w:rsid w:val="0092346D"/>
    <w:rsid w:val="009238EF"/>
    <w:rsid w:val="00924B2A"/>
    <w:rsid w:val="00925C00"/>
    <w:rsid w:val="0093046E"/>
    <w:rsid w:val="0093078D"/>
    <w:rsid w:val="00931CCD"/>
    <w:rsid w:val="00933777"/>
    <w:rsid w:val="009346F4"/>
    <w:rsid w:val="00934A1C"/>
    <w:rsid w:val="00935769"/>
    <w:rsid w:val="009359E4"/>
    <w:rsid w:val="0093794A"/>
    <w:rsid w:val="0094013E"/>
    <w:rsid w:val="0094110C"/>
    <w:rsid w:val="009419F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75D55"/>
    <w:rsid w:val="00980840"/>
    <w:rsid w:val="00981C3D"/>
    <w:rsid w:val="009820EB"/>
    <w:rsid w:val="00983001"/>
    <w:rsid w:val="00983BE3"/>
    <w:rsid w:val="00986C0D"/>
    <w:rsid w:val="00987487"/>
    <w:rsid w:val="009877CC"/>
    <w:rsid w:val="00987DF0"/>
    <w:rsid w:val="00991088"/>
    <w:rsid w:val="00991D9C"/>
    <w:rsid w:val="0099245D"/>
    <w:rsid w:val="00992A1B"/>
    <w:rsid w:val="00992B1D"/>
    <w:rsid w:val="00994E29"/>
    <w:rsid w:val="009959E2"/>
    <w:rsid w:val="00996BA1"/>
    <w:rsid w:val="00997E0D"/>
    <w:rsid w:val="009A07C9"/>
    <w:rsid w:val="009A0A6C"/>
    <w:rsid w:val="009A461F"/>
    <w:rsid w:val="009A6AFC"/>
    <w:rsid w:val="009B0E2B"/>
    <w:rsid w:val="009B23FA"/>
    <w:rsid w:val="009B36F6"/>
    <w:rsid w:val="009B3E62"/>
    <w:rsid w:val="009B6E48"/>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5F74"/>
    <w:rsid w:val="009D6932"/>
    <w:rsid w:val="009D6DF7"/>
    <w:rsid w:val="009E184F"/>
    <w:rsid w:val="009E2AFA"/>
    <w:rsid w:val="009E5AB1"/>
    <w:rsid w:val="009E5D4E"/>
    <w:rsid w:val="009E659D"/>
    <w:rsid w:val="009F0E24"/>
    <w:rsid w:val="009F0EDA"/>
    <w:rsid w:val="009F2787"/>
    <w:rsid w:val="009F33A7"/>
    <w:rsid w:val="009F4FC6"/>
    <w:rsid w:val="009F6246"/>
    <w:rsid w:val="009F653F"/>
    <w:rsid w:val="00A00915"/>
    <w:rsid w:val="00A00EF9"/>
    <w:rsid w:val="00A03AA8"/>
    <w:rsid w:val="00A04F14"/>
    <w:rsid w:val="00A05204"/>
    <w:rsid w:val="00A05483"/>
    <w:rsid w:val="00A06F56"/>
    <w:rsid w:val="00A07D40"/>
    <w:rsid w:val="00A105E9"/>
    <w:rsid w:val="00A1258C"/>
    <w:rsid w:val="00A1303B"/>
    <w:rsid w:val="00A1320B"/>
    <w:rsid w:val="00A17A08"/>
    <w:rsid w:val="00A21A29"/>
    <w:rsid w:val="00A22465"/>
    <w:rsid w:val="00A22537"/>
    <w:rsid w:val="00A22BF5"/>
    <w:rsid w:val="00A22CEA"/>
    <w:rsid w:val="00A2445F"/>
    <w:rsid w:val="00A2620B"/>
    <w:rsid w:val="00A2653A"/>
    <w:rsid w:val="00A27FEB"/>
    <w:rsid w:val="00A35EF9"/>
    <w:rsid w:val="00A3675E"/>
    <w:rsid w:val="00A37069"/>
    <w:rsid w:val="00A37D71"/>
    <w:rsid w:val="00A4231B"/>
    <w:rsid w:val="00A428BD"/>
    <w:rsid w:val="00A42AE1"/>
    <w:rsid w:val="00A435D1"/>
    <w:rsid w:val="00A44446"/>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9B9"/>
    <w:rsid w:val="00A74865"/>
    <w:rsid w:val="00A76CBB"/>
    <w:rsid w:val="00A8048E"/>
    <w:rsid w:val="00A813D8"/>
    <w:rsid w:val="00A8284E"/>
    <w:rsid w:val="00A82B31"/>
    <w:rsid w:val="00A82CAA"/>
    <w:rsid w:val="00A83D01"/>
    <w:rsid w:val="00A84051"/>
    <w:rsid w:val="00A84474"/>
    <w:rsid w:val="00A84548"/>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B27CD"/>
    <w:rsid w:val="00AB3513"/>
    <w:rsid w:val="00AB3D2D"/>
    <w:rsid w:val="00AB4DF6"/>
    <w:rsid w:val="00AB5A9C"/>
    <w:rsid w:val="00AB6184"/>
    <w:rsid w:val="00AB7BF0"/>
    <w:rsid w:val="00AB7C89"/>
    <w:rsid w:val="00AB7E26"/>
    <w:rsid w:val="00AB7FBD"/>
    <w:rsid w:val="00AC0C2F"/>
    <w:rsid w:val="00AC23FE"/>
    <w:rsid w:val="00AC30AF"/>
    <w:rsid w:val="00AC3471"/>
    <w:rsid w:val="00AC6321"/>
    <w:rsid w:val="00AC7218"/>
    <w:rsid w:val="00AC73A7"/>
    <w:rsid w:val="00AD0074"/>
    <w:rsid w:val="00AD1F7D"/>
    <w:rsid w:val="00AD34CE"/>
    <w:rsid w:val="00AD4204"/>
    <w:rsid w:val="00AD57E6"/>
    <w:rsid w:val="00AD782F"/>
    <w:rsid w:val="00AD7B9D"/>
    <w:rsid w:val="00AE08A1"/>
    <w:rsid w:val="00AE1515"/>
    <w:rsid w:val="00AE388C"/>
    <w:rsid w:val="00AE7A1B"/>
    <w:rsid w:val="00AF3112"/>
    <w:rsid w:val="00AF35DC"/>
    <w:rsid w:val="00AF54C0"/>
    <w:rsid w:val="00AF580F"/>
    <w:rsid w:val="00AF794E"/>
    <w:rsid w:val="00B003DD"/>
    <w:rsid w:val="00B007C7"/>
    <w:rsid w:val="00B0134E"/>
    <w:rsid w:val="00B0504A"/>
    <w:rsid w:val="00B051E7"/>
    <w:rsid w:val="00B059D3"/>
    <w:rsid w:val="00B06592"/>
    <w:rsid w:val="00B11493"/>
    <w:rsid w:val="00B128BC"/>
    <w:rsid w:val="00B151DC"/>
    <w:rsid w:val="00B16A46"/>
    <w:rsid w:val="00B16B4E"/>
    <w:rsid w:val="00B17183"/>
    <w:rsid w:val="00B201D7"/>
    <w:rsid w:val="00B220DA"/>
    <w:rsid w:val="00B22C32"/>
    <w:rsid w:val="00B232A3"/>
    <w:rsid w:val="00B2498C"/>
    <w:rsid w:val="00B25C1F"/>
    <w:rsid w:val="00B26118"/>
    <w:rsid w:val="00B270EF"/>
    <w:rsid w:val="00B3075D"/>
    <w:rsid w:val="00B30A80"/>
    <w:rsid w:val="00B31281"/>
    <w:rsid w:val="00B33808"/>
    <w:rsid w:val="00B37629"/>
    <w:rsid w:val="00B41618"/>
    <w:rsid w:val="00B439D9"/>
    <w:rsid w:val="00B47C51"/>
    <w:rsid w:val="00B501AB"/>
    <w:rsid w:val="00B524DD"/>
    <w:rsid w:val="00B53166"/>
    <w:rsid w:val="00B53D17"/>
    <w:rsid w:val="00B56E0E"/>
    <w:rsid w:val="00B614AC"/>
    <w:rsid w:val="00B61AEF"/>
    <w:rsid w:val="00B6298A"/>
    <w:rsid w:val="00B64940"/>
    <w:rsid w:val="00B64F04"/>
    <w:rsid w:val="00B655C2"/>
    <w:rsid w:val="00B679F3"/>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38CF"/>
    <w:rsid w:val="00B939EE"/>
    <w:rsid w:val="00B9419F"/>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3E8F"/>
    <w:rsid w:val="00BD5D0A"/>
    <w:rsid w:val="00BE1E95"/>
    <w:rsid w:val="00BE1EB5"/>
    <w:rsid w:val="00BE25C7"/>
    <w:rsid w:val="00BE4166"/>
    <w:rsid w:val="00BF1934"/>
    <w:rsid w:val="00BF355C"/>
    <w:rsid w:val="00BF42EB"/>
    <w:rsid w:val="00BF6F2F"/>
    <w:rsid w:val="00C00D15"/>
    <w:rsid w:val="00C02644"/>
    <w:rsid w:val="00C04B71"/>
    <w:rsid w:val="00C06D68"/>
    <w:rsid w:val="00C07566"/>
    <w:rsid w:val="00C10570"/>
    <w:rsid w:val="00C10E3B"/>
    <w:rsid w:val="00C1197E"/>
    <w:rsid w:val="00C1264B"/>
    <w:rsid w:val="00C163B6"/>
    <w:rsid w:val="00C167D9"/>
    <w:rsid w:val="00C16C03"/>
    <w:rsid w:val="00C16FF2"/>
    <w:rsid w:val="00C17856"/>
    <w:rsid w:val="00C17E50"/>
    <w:rsid w:val="00C20959"/>
    <w:rsid w:val="00C22F82"/>
    <w:rsid w:val="00C24BCF"/>
    <w:rsid w:val="00C26D35"/>
    <w:rsid w:val="00C31A9A"/>
    <w:rsid w:val="00C31E7A"/>
    <w:rsid w:val="00C329E7"/>
    <w:rsid w:val="00C33CBD"/>
    <w:rsid w:val="00C35F50"/>
    <w:rsid w:val="00C365A4"/>
    <w:rsid w:val="00C40A12"/>
    <w:rsid w:val="00C40AC2"/>
    <w:rsid w:val="00C41D15"/>
    <w:rsid w:val="00C42BCC"/>
    <w:rsid w:val="00C440A8"/>
    <w:rsid w:val="00C45F62"/>
    <w:rsid w:val="00C47829"/>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CDD"/>
    <w:rsid w:val="00C93248"/>
    <w:rsid w:val="00C94781"/>
    <w:rsid w:val="00C94B46"/>
    <w:rsid w:val="00C969DF"/>
    <w:rsid w:val="00CA19A8"/>
    <w:rsid w:val="00CA2277"/>
    <w:rsid w:val="00CA26E1"/>
    <w:rsid w:val="00CA645F"/>
    <w:rsid w:val="00CB0559"/>
    <w:rsid w:val="00CB12CA"/>
    <w:rsid w:val="00CB14DB"/>
    <w:rsid w:val="00CB24C3"/>
    <w:rsid w:val="00CB2B2C"/>
    <w:rsid w:val="00CB3A49"/>
    <w:rsid w:val="00CB5D79"/>
    <w:rsid w:val="00CB7538"/>
    <w:rsid w:val="00CC0C57"/>
    <w:rsid w:val="00CC1A26"/>
    <w:rsid w:val="00CC2AA3"/>
    <w:rsid w:val="00CC2CAF"/>
    <w:rsid w:val="00CC6258"/>
    <w:rsid w:val="00CC678B"/>
    <w:rsid w:val="00CC6E42"/>
    <w:rsid w:val="00CC76CE"/>
    <w:rsid w:val="00CD0D11"/>
    <w:rsid w:val="00CD1D50"/>
    <w:rsid w:val="00CD3601"/>
    <w:rsid w:val="00CD461D"/>
    <w:rsid w:val="00CD4DDE"/>
    <w:rsid w:val="00CD5198"/>
    <w:rsid w:val="00CD616F"/>
    <w:rsid w:val="00CD61AC"/>
    <w:rsid w:val="00CD6513"/>
    <w:rsid w:val="00CD6AC5"/>
    <w:rsid w:val="00CD7230"/>
    <w:rsid w:val="00CE0CEA"/>
    <w:rsid w:val="00CE160A"/>
    <w:rsid w:val="00CE1725"/>
    <w:rsid w:val="00CE1822"/>
    <w:rsid w:val="00CE2823"/>
    <w:rsid w:val="00CE3077"/>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796D"/>
    <w:rsid w:val="00D11694"/>
    <w:rsid w:val="00D12952"/>
    <w:rsid w:val="00D13A93"/>
    <w:rsid w:val="00D13D4C"/>
    <w:rsid w:val="00D14146"/>
    <w:rsid w:val="00D14389"/>
    <w:rsid w:val="00D14EC6"/>
    <w:rsid w:val="00D17B7C"/>
    <w:rsid w:val="00D205FF"/>
    <w:rsid w:val="00D22792"/>
    <w:rsid w:val="00D23195"/>
    <w:rsid w:val="00D239E2"/>
    <w:rsid w:val="00D24067"/>
    <w:rsid w:val="00D2655A"/>
    <w:rsid w:val="00D27A6C"/>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3455"/>
    <w:rsid w:val="00DA34BB"/>
    <w:rsid w:val="00DA36E1"/>
    <w:rsid w:val="00DA729C"/>
    <w:rsid w:val="00DB0D07"/>
    <w:rsid w:val="00DB1A53"/>
    <w:rsid w:val="00DB57E4"/>
    <w:rsid w:val="00DB61A1"/>
    <w:rsid w:val="00DC0D8D"/>
    <w:rsid w:val="00DC2453"/>
    <w:rsid w:val="00DC3D80"/>
    <w:rsid w:val="00DC56B0"/>
    <w:rsid w:val="00DC6061"/>
    <w:rsid w:val="00DC7CD9"/>
    <w:rsid w:val="00DD1D1D"/>
    <w:rsid w:val="00DD26A8"/>
    <w:rsid w:val="00DD2B42"/>
    <w:rsid w:val="00DD2C3F"/>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798"/>
    <w:rsid w:val="00E22CFE"/>
    <w:rsid w:val="00E2457C"/>
    <w:rsid w:val="00E26B3A"/>
    <w:rsid w:val="00E31195"/>
    <w:rsid w:val="00E33914"/>
    <w:rsid w:val="00E341EC"/>
    <w:rsid w:val="00E35B7A"/>
    <w:rsid w:val="00E365C8"/>
    <w:rsid w:val="00E36BA9"/>
    <w:rsid w:val="00E37859"/>
    <w:rsid w:val="00E419CA"/>
    <w:rsid w:val="00E44472"/>
    <w:rsid w:val="00E47B3C"/>
    <w:rsid w:val="00E51FF7"/>
    <w:rsid w:val="00E522CD"/>
    <w:rsid w:val="00E52F3D"/>
    <w:rsid w:val="00E53175"/>
    <w:rsid w:val="00E53703"/>
    <w:rsid w:val="00E53DFA"/>
    <w:rsid w:val="00E55938"/>
    <w:rsid w:val="00E57296"/>
    <w:rsid w:val="00E60E67"/>
    <w:rsid w:val="00E613CA"/>
    <w:rsid w:val="00E61602"/>
    <w:rsid w:val="00E62203"/>
    <w:rsid w:val="00E63328"/>
    <w:rsid w:val="00E63CC2"/>
    <w:rsid w:val="00E658F8"/>
    <w:rsid w:val="00E66A50"/>
    <w:rsid w:val="00E6717B"/>
    <w:rsid w:val="00E678ED"/>
    <w:rsid w:val="00E7120A"/>
    <w:rsid w:val="00E72F91"/>
    <w:rsid w:val="00E74F0E"/>
    <w:rsid w:val="00E7655A"/>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61EB"/>
    <w:rsid w:val="00EC05A0"/>
    <w:rsid w:val="00EC0D8E"/>
    <w:rsid w:val="00EC3634"/>
    <w:rsid w:val="00EC4440"/>
    <w:rsid w:val="00EC4907"/>
    <w:rsid w:val="00EC5C1A"/>
    <w:rsid w:val="00EC6238"/>
    <w:rsid w:val="00EC6722"/>
    <w:rsid w:val="00EC6CFF"/>
    <w:rsid w:val="00ED2E75"/>
    <w:rsid w:val="00ED4CB6"/>
    <w:rsid w:val="00EE1B71"/>
    <w:rsid w:val="00EE28C4"/>
    <w:rsid w:val="00EE52A5"/>
    <w:rsid w:val="00EE6269"/>
    <w:rsid w:val="00EF1755"/>
    <w:rsid w:val="00EF2415"/>
    <w:rsid w:val="00EF244C"/>
    <w:rsid w:val="00EF5EB1"/>
    <w:rsid w:val="00EF67D2"/>
    <w:rsid w:val="00EF72B4"/>
    <w:rsid w:val="00EF7A6F"/>
    <w:rsid w:val="00F01BDD"/>
    <w:rsid w:val="00F024F1"/>
    <w:rsid w:val="00F05462"/>
    <w:rsid w:val="00F0568F"/>
    <w:rsid w:val="00F05C39"/>
    <w:rsid w:val="00F05FEA"/>
    <w:rsid w:val="00F07046"/>
    <w:rsid w:val="00F07769"/>
    <w:rsid w:val="00F11335"/>
    <w:rsid w:val="00F12359"/>
    <w:rsid w:val="00F1374A"/>
    <w:rsid w:val="00F13C57"/>
    <w:rsid w:val="00F13DD9"/>
    <w:rsid w:val="00F13F11"/>
    <w:rsid w:val="00F14B5A"/>
    <w:rsid w:val="00F14F55"/>
    <w:rsid w:val="00F153FA"/>
    <w:rsid w:val="00F15F34"/>
    <w:rsid w:val="00F20C23"/>
    <w:rsid w:val="00F20CCF"/>
    <w:rsid w:val="00F20CD6"/>
    <w:rsid w:val="00F21AEC"/>
    <w:rsid w:val="00F2372A"/>
    <w:rsid w:val="00F25F9F"/>
    <w:rsid w:val="00F3140C"/>
    <w:rsid w:val="00F31F5A"/>
    <w:rsid w:val="00F32A88"/>
    <w:rsid w:val="00F339C9"/>
    <w:rsid w:val="00F35D89"/>
    <w:rsid w:val="00F378DA"/>
    <w:rsid w:val="00F42BB7"/>
    <w:rsid w:val="00F42F40"/>
    <w:rsid w:val="00F44009"/>
    <w:rsid w:val="00F44D0C"/>
    <w:rsid w:val="00F4573C"/>
    <w:rsid w:val="00F47DF6"/>
    <w:rsid w:val="00F52895"/>
    <w:rsid w:val="00F52EB0"/>
    <w:rsid w:val="00F5320D"/>
    <w:rsid w:val="00F53DB1"/>
    <w:rsid w:val="00F55F72"/>
    <w:rsid w:val="00F5651D"/>
    <w:rsid w:val="00F56893"/>
    <w:rsid w:val="00F56B27"/>
    <w:rsid w:val="00F56CEB"/>
    <w:rsid w:val="00F573AB"/>
    <w:rsid w:val="00F6389C"/>
    <w:rsid w:val="00F638A5"/>
    <w:rsid w:val="00F64345"/>
    <w:rsid w:val="00F65683"/>
    <w:rsid w:val="00F65887"/>
    <w:rsid w:val="00F66D98"/>
    <w:rsid w:val="00F67FE0"/>
    <w:rsid w:val="00F7153A"/>
    <w:rsid w:val="00F71A28"/>
    <w:rsid w:val="00F71B86"/>
    <w:rsid w:val="00F734AC"/>
    <w:rsid w:val="00F74830"/>
    <w:rsid w:val="00F7557F"/>
    <w:rsid w:val="00F7584E"/>
    <w:rsid w:val="00F76891"/>
    <w:rsid w:val="00F82183"/>
    <w:rsid w:val="00F84A16"/>
    <w:rsid w:val="00F855B1"/>
    <w:rsid w:val="00F870E2"/>
    <w:rsid w:val="00F87A04"/>
    <w:rsid w:val="00F910D2"/>
    <w:rsid w:val="00F93FB7"/>
    <w:rsid w:val="00F93FE0"/>
    <w:rsid w:val="00F94C10"/>
    <w:rsid w:val="00F95706"/>
    <w:rsid w:val="00F9589A"/>
    <w:rsid w:val="00F95EE4"/>
    <w:rsid w:val="00F96B91"/>
    <w:rsid w:val="00FA0003"/>
    <w:rsid w:val="00FA03AA"/>
    <w:rsid w:val="00FA0451"/>
    <w:rsid w:val="00FA10C7"/>
    <w:rsid w:val="00FA222E"/>
    <w:rsid w:val="00FA2D29"/>
    <w:rsid w:val="00FA3EE5"/>
    <w:rsid w:val="00FA48C6"/>
    <w:rsid w:val="00FB11A9"/>
    <w:rsid w:val="00FB1851"/>
    <w:rsid w:val="00FB3735"/>
    <w:rsid w:val="00FB3BBE"/>
    <w:rsid w:val="00FB3DE3"/>
    <w:rsid w:val="00FB40DC"/>
    <w:rsid w:val="00FB415E"/>
    <w:rsid w:val="00FB4F65"/>
    <w:rsid w:val="00FB506C"/>
    <w:rsid w:val="00FB601B"/>
    <w:rsid w:val="00FC207A"/>
    <w:rsid w:val="00FC2FF3"/>
    <w:rsid w:val="00FC36BE"/>
    <w:rsid w:val="00FD01C9"/>
    <w:rsid w:val="00FD01E1"/>
    <w:rsid w:val="00FD1203"/>
    <w:rsid w:val="00FD28BF"/>
    <w:rsid w:val="00FD353B"/>
    <w:rsid w:val="00FD3C4C"/>
    <w:rsid w:val="00FD4EBC"/>
    <w:rsid w:val="00FE1CB0"/>
    <w:rsid w:val="00FE1DD4"/>
    <w:rsid w:val="00FE203F"/>
    <w:rsid w:val="00FE3249"/>
    <w:rsid w:val="00FE32E6"/>
    <w:rsid w:val="00FE404B"/>
    <w:rsid w:val="00FE43F9"/>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69"/>
    <o:shapelayout v:ext="edit">
      <o:idmap v:ext="edit" data="1"/>
    </o:shapelayout>
  </w:shapeDefaults>
  <w:decimalSymbol w:val=","/>
  <w:listSeparator w:val=";"/>
  <w15:docId w15:val="{FB52DED9-6F4D-42AC-9A2E-349AD890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14.png"/><Relationship Id="rId42" Type="http://schemas.openxmlformats.org/officeDocument/2006/relationships/oleObject" Target="embeddings/oleObject10.bin"/><Relationship Id="rId63" Type="http://schemas.openxmlformats.org/officeDocument/2006/relationships/oleObject" Target="embeddings/oleObject23.bin"/><Relationship Id="rId84" Type="http://schemas.openxmlformats.org/officeDocument/2006/relationships/oleObject" Target="embeddings/oleObject33.bin"/><Relationship Id="rId138" Type="http://schemas.openxmlformats.org/officeDocument/2006/relationships/image" Target="media/image72.emf"/><Relationship Id="rId159" Type="http://schemas.openxmlformats.org/officeDocument/2006/relationships/oleObject" Target="embeddings/oleObject70.bin"/><Relationship Id="rId170" Type="http://schemas.openxmlformats.org/officeDocument/2006/relationships/image" Target="media/image88.emf"/><Relationship Id="rId191" Type="http://schemas.openxmlformats.org/officeDocument/2006/relationships/oleObject" Target="embeddings/oleObject82.bin"/><Relationship Id="rId107" Type="http://schemas.openxmlformats.org/officeDocument/2006/relationships/oleObject" Target="embeddings/oleObject44.bin"/><Relationship Id="rId11" Type="http://schemas.openxmlformats.org/officeDocument/2006/relationships/image" Target="media/image4.png"/><Relationship Id="rId32" Type="http://schemas.openxmlformats.org/officeDocument/2006/relationships/oleObject" Target="embeddings/oleObject2.bin"/><Relationship Id="rId53" Type="http://schemas.openxmlformats.org/officeDocument/2006/relationships/oleObject" Target="embeddings/oleObject18.bin"/><Relationship Id="rId74" Type="http://schemas.openxmlformats.org/officeDocument/2006/relationships/image" Target="media/image39.emf"/><Relationship Id="rId128" Type="http://schemas.openxmlformats.org/officeDocument/2006/relationships/image" Target="media/image67.emf"/><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image" Target="media/image50.emf"/><Relationship Id="rId160" Type="http://schemas.openxmlformats.org/officeDocument/2006/relationships/image" Target="media/image83.emf"/><Relationship Id="rId181" Type="http://schemas.openxmlformats.org/officeDocument/2006/relationships/oleObject" Target="embeddings/oleObject78.bin"/><Relationship Id="rId22" Type="http://schemas.openxmlformats.org/officeDocument/2006/relationships/image" Target="media/image15.jpeg"/><Relationship Id="rId43" Type="http://schemas.openxmlformats.org/officeDocument/2006/relationships/oleObject" Target="embeddings/oleObject11.bin"/><Relationship Id="rId64" Type="http://schemas.openxmlformats.org/officeDocument/2006/relationships/image" Target="media/image34.emf"/><Relationship Id="rId118" Type="http://schemas.openxmlformats.org/officeDocument/2006/relationships/image" Target="media/image62.emf"/><Relationship Id="rId139" Type="http://schemas.openxmlformats.org/officeDocument/2006/relationships/oleObject" Target="embeddings/oleObject60.bin"/><Relationship Id="rId85" Type="http://schemas.openxmlformats.org/officeDocument/2006/relationships/image" Target="media/image45.emf"/><Relationship Id="rId150" Type="http://schemas.openxmlformats.org/officeDocument/2006/relationships/image" Target="media/image79.emf"/><Relationship Id="rId171" Type="http://schemas.openxmlformats.org/officeDocument/2006/relationships/image" Target="media/image89.emf"/><Relationship Id="rId192" Type="http://schemas.openxmlformats.org/officeDocument/2006/relationships/image" Target="media/image103.emf"/><Relationship Id="rId12" Type="http://schemas.openxmlformats.org/officeDocument/2006/relationships/image" Target="media/image5.png"/><Relationship Id="rId33" Type="http://schemas.openxmlformats.org/officeDocument/2006/relationships/oleObject" Target="embeddings/oleObject3.bin"/><Relationship Id="rId108" Type="http://schemas.openxmlformats.org/officeDocument/2006/relationships/image" Target="media/image57.emf"/><Relationship Id="rId129" Type="http://schemas.openxmlformats.org/officeDocument/2006/relationships/oleObject" Target="embeddings/oleObject55.bin"/><Relationship Id="rId54" Type="http://schemas.openxmlformats.org/officeDocument/2006/relationships/image" Target="media/image29.emf"/><Relationship Id="rId75" Type="http://schemas.openxmlformats.org/officeDocument/2006/relationships/oleObject" Target="embeddings/oleObject29.bin"/><Relationship Id="rId96" Type="http://schemas.openxmlformats.org/officeDocument/2006/relationships/oleObject" Target="embeddings/oleObject39.bin"/><Relationship Id="rId140" Type="http://schemas.openxmlformats.org/officeDocument/2006/relationships/image" Target="media/image73.emf"/><Relationship Id="rId161" Type="http://schemas.openxmlformats.org/officeDocument/2006/relationships/oleObject" Target="embeddings/oleObject71.bin"/><Relationship Id="rId182" Type="http://schemas.openxmlformats.org/officeDocument/2006/relationships/image" Target="media/image97.emf"/><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oleObject" Target="embeddings/oleObject50.bin"/><Relationship Id="rId44" Type="http://schemas.openxmlformats.org/officeDocument/2006/relationships/oleObject" Target="embeddings/oleObject12.bin"/><Relationship Id="rId65" Type="http://schemas.openxmlformats.org/officeDocument/2006/relationships/oleObject" Target="embeddings/oleObject24.bin"/><Relationship Id="rId86" Type="http://schemas.openxmlformats.org/officeDocument/2006/relationships/oleObject" Target="embeddings/oleObject34.bin"/><Relationship Id="rId130" Type="http://schemas.openxmlformats.org/officeDocument/2006/relationships/image" Target="media/image68.emf"/><Relationship Id="rId151" Type="http://schemas.openxmlformats.org/officeDocument/2006/relationships/oleObject" Target="embeddings/oleObject65.bin"/><Relationship Id="rId172" Type="http://schemas.openxmlformats.org/officeDocument/2006/relationships/oleObject" Target="embeddings/oleObject76.bin"/><Relationship Id="rId193" Type="http://schemas.openxmlformats.org/officeDocument/2006/relationships/image" Target="media/image104.emf"/><Relationship Id="rId13" Type="http://schemas.openxmlformats.org/officeDocument/2006/relationships/image" Target="media/image6.png"/><Relationship Id="rId109" Type="http://schemas.openxmlformats.org/officeDocument/2006/relationships/oleObject" Target="embeddings/oleObject45.bin"/><Relationship Id="rId34" Type="http://schemas.openxmlformats.org/officeDocument/2006/relationships/oleObject" Target="embeddings/oleObject4.bin"/><Relationship Id="rId55" Type="http://schemas.openxmlformats.org/officeDocument/2006/relationships/oleObject" Target="embeddings/oleObject19.bin"/><Relationship Id="rId76" Type="http://schemas.openxmlformats.org/officeDocument/2006/relationships/image" Target="media/image40.emf"/><Relationship Id="rId97" Type="http://schemas.openxmlformats.org/officeDocument/2006/relationships/image" Target="media/image51.emf"/><Relationship Id="rId120" Type="http://schemas.openxmlformats.org/officeDocument/2006/relationships/image" Target="media/image63.emf"/><Relationship Id="rId141" Type="http://schemas.openxmlformats.org/officeDocument/2006/relationships/oleObject" Target="embeddings/oleObject61.bin"/><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98.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jpeg"/><Relationship Id="rId40" Type="http://schemas.openxmlformats.org/officeDocument/2006/relationships/oleObject" Target="embeddings/oleObject8.bin"/><Relationship Id="rId45" Type="http://schemas.openxmlformats.org/officeDocument/2006/relationships/image" Target="media/image26.png"/><Relationship Id="rId66" Type="http://schemas.openxmlformats.org/officeDocument/2006/relationships/image" Target="media/image35.emf"/><Relationship Id="rId87" Type="http://schemas.openxmlformats.org/officeDocument/2006/relationships/image" Target="media/image46.emf"/><Relationship Id="rId110" Type="http://schemas.openxmlformats.org/officeDocument/2006/relationships/image" Target="media/image58.e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71.emf"/><Relationship Id="rId157" Type="http://schemas.openxmlformats.org/officeDocument/2006/relationships/image" Target="media/image82.emf"/><Relationship Id="rId178" Type="http://schemas.openxmlformats.org/officeDocument/2006/relationships/image" Target="media/image94.emf"/><Relationship Id="rId61" Type="http://schemas.openxmlformats.org/officeDocument/2006/relationships/oleObject" Target="embeddings/oleObject22.bin"/><Relationship Id="rId82" Type="http://schemas.openxmlformats.org/officeDocument/2006/relationships/image" Target="media/image43.emf"/><Relationship Id="rId152" Type="http://schemas.openxmlformats.org/officeDocument/2006/relationships/image" Target="media/image80.emf"/><Relationship Id="rId173" Type="http://schemas.openxmlformats.org/officeDocument/2006/relationships/image" Target="media/image90.emf"/><Relationship Id="rId194" Type="http://schemas.openxmlformats.org/officeDocument/2006/relationships/image" Target="media/image105.emf"/><Relationship Id="rId199"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image" Target="media/image24.emf"/><Relationship Id="rId56" Type="http://schemas.openxmlformats.org/officeDocument/2006/relationships/image" Target="media/image30.emf"/><Relationship Id="rId77" Type="http://schemas.openxmlformats.org/officeDocument/2006/relationships/oleObject" Target="embeddings/oleObject30.bin"/><Relationship Id="rId100" Type="http://schemas.openxmlformats.org/officeDocument/2006/relationships/oleObject" Target="embeddings/oleObject41.bin"/><Relationship Id="rId105" Type="http://schemas.openxmlformats.org/officeDocument/2006/relationships/image" Target="media/image55.emf"/><Relationship Id="rId126" Type="http://schemas.openxmlformats.org/officeDocument/2006/relationships/image" Target="media/image66.emf"/><Relationship Id="rId147" Type="http://schemas.openxmlformats.org/officeDocument/2006/relationships/oleObject" Target="embeddings/oleObject63.bin"/><Relationship Id="rId168" Type="http://schemas.openxmlformats.org/officeDocument/2006/relationships/oleObject" Target="embeddings/oleObject75.bin"/><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8.emf"/><Relationship Id="rId93" Type="http://schemas.openxmlformats.org/officeDocument/2006/relationships/image" Target="media/image49.emf"/><Relationship Id="rId98" Type="http://schemas.openxmlformats.org/officeDocument/2006/relationships/oleObject" Target="embeddings/oleObject40.bin"/><Relationship Id="rId121" Type="http://schemas.openxmlformats.org/officeDocument/2006/relationships/oleObject" Target="embeddings/oleObject51.bin"/><Relationship Id="rId142" Type="http://schemas.openxmlformats.org/officeDocument/2006/relationships/image" Target="media/image74.emf"/><Relationship Id="rId163" Type="http://schemas.openxmlformats.org/officeDocument/2006/relationships/image" Target="media/image84.emf"/><Relationship Id="rId184" Type="http://schemas.openxmlformats.org/officeDocument/2006/relationships/oleObject" Target="embeddings/oleObject79.bin"/><Relationship Id="rId189"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27.jpeg"/><Relationship Id="rId67" Type="http://schemas.openxmlformats.org/officeDocument/2006/relationships/oleObject" Target="embeddings/oleObject25.bin"/><Relationship Id="rId116" Type="http://schemas.openxmlformats.org/officeDocument/2006/relationships/image" Target="media/image61.emf"/><Relationship Id="rId137" Type="http://schemas.openxmlformats.org/officeDocument/2006/relationships/oleObject" Target="embeddings/oleObject59.bin"/><Relationship Id="rId158" Type="http://schemas.openxmlformats.org/officeDocument/2006/relationships/oleObject" Target="embeddings/oleObject69.bin"/><Relationship Id="rId20" Type="http://schemas.openxmlformats.org/officeDocument/2006/relationships/image" Target="media/image13.png"/><Relationship Id="rId41" Type="http://schemas.openxmlformats.org/officeDocument/2006/relationships/oleObject" Target="embeddings/oleObject9.bin"/><Relationship Id="rId62" Type="http://schemas.openxmlformats.org/officeDocument/2006/relationships/image" Target="media/image33.emf"/><Relationship Id="rId83" Type="http://schemas.openxmlformats.org/officeDocument/2006/relationships/image" Target="media/image44.emf"/><Relationship Id="rId88" Type="http://schemas.openxmlformats.org/officeDocument/2006/relationships/oleObject" Target="embeddings/oleObject35.bin"/><Relationship Id="rId111" Type="http://schemas.openxmlformats.org/officeDocument/2006/relationships/oleObject" Target="embeddings/oleObject46.bin"/><Relationship Id="rId132" Type="http://schemas.openxmlformats.org/officeDocument/2006/relationships/image" Target="media/image69.emf"/><Relationship Id="rId153" Type="http://schemas.openxmlformats.org/officeDocument/2006/relationships/oleObject" Target="embeddings/oleObject66.bin"/><Relationship Id="rId174" Type="http://schemas.openxmlformats.org/officeDocument/2006/relationships/oleObject" Target="embeddings/oleObject77.bin"/><Relationship Id="rId179" Type="http://schemas.openxmlformats.org/officeDocument/2006/relationships/image" Target="media/image95.emf"/><Relationship Id="rId195" Type="http://schemas.openxmlformats.org/officeDocument/2006/relationships/oleObject" Target="embeddings/oleObject83.bin"/><Relationship Id="rId190" Type="http://schemas.openxmlformats.org/officeDocument/2006/relationships/image" Target="media/image102.emf"/><Relationship Id="rId267" Type="http://schemas.microsoft.com/office/2016/09/relationships/commentsIds" Target="commentsIds.xml"/><Relationship Id="rId15" Type="http://schemas.openxmlformats.org/officeDocument/2006/relationships/image" Target="media/image8.jpeg"/><Relationship Id="rId36" Type="http://schemas.openxmlformats.org/officeDocument/2006/relationships/oleObject" Target="embeddings/oleObject5.bin"/><Relationship Id="rId57" Type="http://schemas.openxmlformats.org/officeDocument/2006/relationships/oleObject" Target="embeddings/oleObject20.bin"/><Relationship Id="rId106" Type="http://schemas.openxmlformats.org/officeDocument/2006/relationships/image" Target="media/image56.emf"/><Relationship Id="rId127" Type="http://schemas.openxmlformats.org/officeDocument/2006/relationships/oleObject" Target="embeddings/oleObject54.bin"/><Relationship Id="rId10" Type="http://schemas.openxmlformats.org/officeDocument/2006/relationships/image" Target="media/image3.jpeg"/><Relationship Id="rId31" Type="http://schemas.openxmlformats.org/officeDocument/2006/relationships/image" Target="media/image23.emf"/><Relationship Id="rId52" Type="http://schemas.openxmlformats.org/officeDocument/2006/relationships/oleObject" Target="embeddings/oleObject17.bin"/><Relationship Id="rId73" Type="http://schemas.openxmlformats.org/officeDocument/2006/relationships/oleObject" Target="embeddings/oleObject28.bin"/><Relationship Id="rId78" Type="http://schemas.openxmlformats.org/officeDocument/2006/relationships/image" Target="media/image41.emf"/><Relationship Id="rId94" Type="http://schemas.openxmlformats.org/officeDocument/2006/relationships/oleObject" Target="embeddings/oleObject38.bin"/><Relationship Id="rId99" Type="http://schemas.openxmlformats.org/officeDocument/2006/relationships/image" Target="media/image52.emf"/><Relationship Id="rId101" Type="http://schemas.openxmlformats.org/officeDocument/2006/relationships/image" Target="media/image53.emf"/><Relationship Id="rId122" Type="http://schemas.openxmlformats.org/officeDocument/2006/relationships/image" Target="media/image64.emf"/><Relationship Id="rId143" Type="http://schemas.openxmlformats.org/officeDocument/2006/relationships/oleObject" Target="embeddings/oleObject62.bin"/><Relationship Id="rId148" Type="http://schemas.openxmlformats.org/officeDocument/2006/relationships/image" Target="media/image78.emf"/><Relationship Id="rId164" Type="http://schemas.openxmlformats.org/officeDocument/2006/relationships/oleObject" Target="embeddings/oleObject73.bin"/><Relationship Id="rId169" Type="http://schemas.openxmlformats.org/officeDocument/2006/relationships/image" Target="media/image87.emf"/><Relationship Id="rId185" Type="http://schemas.openxmlformats.org/officeDocument/2006/relationships/image" Target="media/image99.e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6.emf"/><Relationship Id="rId26" Type="http://schemas.openxmlformats.org/officeDocument/2006/relationships/image" Target="media/image19.png"/><Relationship Id="rId47" Type="http://schemas.openxmlformats.org/officeDocument/2006/relationships/image" Target="media/image28.emf"/><Relationship Id="rId68" Type="http://schemas.openxmlformats.org/officeDocument/2006/relationships/image" Target="media/image36.emf"/><Relationship Id="rId89" Type="http://schemas.openxmlformats.org/officeDocument/2006/relationships/image" Target="media/image47.emf"/><Relationship Id="rId112" Type="http://schemas.openxmlformats.org/officeDocument/2006/relationships/image" Target="media/image59.emf"/><Relationship Id="rId133" Type="http://schemas.openxmlformats.org/officeDocument/2006/relationships/oleObject" Target="embeddings/oleObject57.bin"/><Relationship Id="rId154" Type="http://schemas.openxmlformats.org/officeDocument/2006/relationships/image" Target="media/image81.emf"/><Relationship Id="rId175" Type="http://schemas.openxmlformats.org/officeDocument/2006/relationships/image" Target="media/image91.emf"/><Relationship Id="rId196" Type="http://schemas.openxmlformats.org/officeDocument/2006/relationships/oleObject" Target="embeddings/oleObject84.bin"/><Relationship Id="rId200" Type="http://schemas.openxmlformats.org/officeDocument/2006/relationships/footer" Target="footer2.xml"/><Relationship Id="rId16" Type="http://schemas.openxmlformats.org/officeDocument/2006/relationships/image" Target="media/image9.png"/><Relationship Id="rId37" Type="http://schemas.openxmlformats.org/officeDocument/2006/relationships/oleObject" Target="embeddings/oleObject6.bin"/><Relationship Id="rId58" Type="http://schemas.openxmlformats.org/officeDocument/2006/relationships/image" Target="media/image31.emf"/><Relationship Id="rId79" Type="http://schemas.openxmlformats.org/officeDocument/2006/relationships/oleObject" Target="embeddings/oleObject31.bin"/><Relationship Id="rId102" Type="http://schemas.openxmlformats.org/officeDocument/2006/relationships/oleObject" Target="embeddings/oleObject42.bin"/><Relationship Id="rId123" Type="http://schemas.openxmlformats.org/officeDocument/2006/relationships/oleObject" Target="embeddings/oleObject52.bin"/><Relationship Id="rId144" Type="http://schemas.openxmlformats.org/officeDocument/2006/relationships/image" Target="media/image75.jpeg"/><Relationship Id="rId90" Type="http://schemas.openxmlformats.org/officeDocument/2006/relationships/oleObject" Target="embeddings/oleObject36.bin"/><Relationship Id="rId165" Type="http://schemas.openxmlformats.org/officeDocument/2006/relationships/image" Target="media/image85.emf"/><Relationship Id="rId186" Type="http://schemas.openxmlformats.org/officeDocument/2006/relationships/oleObject" Target="embeddings/oleObject80.bin"/><Relationship Id="rId27" Type="http://schemas.openxmlformats.org/officeDocument/2006/relationships/image" Target="media/image20.png"/><Relationship Id="rId48" Type="http://schemas.openxmlformats.org/officeDocument/2006/relationships/oleObject" Target="embeddings/oleObject13.bin"/><Relationship Id="rId69" Type="http://schemas.openxmlformats.org/officeDocument/2006/relationships/oleObject" Target="embeddings/oleObject26.bin"/><Relationship Id="rId113" Type="http://schemas.openxmlformats.org/officeDocument/2006/relationships/oleObject" Target="embeddings/oleObject47.bin"/><Relationship Id="rId134" Type="http://schemas.openxmlformats.org/officeDocument/2006/relationships/image" Target="media/image70.emf"/><Relationship Id="rId80" Type="http://schemas.openxmlformats.org/officeDocument/2006/relationships/image" Target="media/image42.emf"/><Relationship Id="rId155" Type="http://schemas.openxmlformats.org/officeDocument/2006/relationships/oleObject" Target="embeddings/oleObject67.bin"/><Relationship Id="rId176" Type="http://schemas.openxmlformats.org/officeDocument/2006/relationships/image" Target="media/image92.emf"/><Relationship Id="rId197" Type="http://schemas.openxmlformats.org/officeDocument/2006/relationships/hyperlink" Target="mailto:mail@vektorpm.ru" TargetMode="External"/><Relationship Id="rId201" Type="http://schemas.openxmlformats.org/officeDocument/2006/relationships/fontTable" Target="fontTable.xml"/><Relationship Id="rId17" Type="http://schemas.openxmlformats.org/officeDocument/2006/relationships/image" Target="media/image10.png"/><Relationship Id="rId38" Type="http://schemas.openxmlformats.org/officeDocument/2006/relationships/oleObject" Target="embeddings/oleObject7.bin"/><Relationship Id="rId59" Type="http://schemas.openxmlformats.org/officeDocument/2006/relationships/oleObject" Target="embeddings/oleObject21.bin"/><Relationship Id="rId103" Type="http://schemas.openxmlformats.org/officeDocument/2006/relationships/image" Target="media/image54.emf"/><Relationship Id="rId124" Type="http://schemas.openxmlformats.org/officeDocument/2006/relationships/image" Target="media/image65.emf"/><Relationship Id="rId70" Type="http://schemas.openxmlformats.org/officeDocument/2006/relationships/image" Target="media/image37.emf"/><Relationship Id="rId91" Type="http://schemas.openxmlformats.org/officeDocument/2006/relationships/image" Target="media/image48.emf"/><Relationship Id="rId145" Type="http://schemas.openxmlformats.org/officeDocument/2006/relationships/image" Target="media/image76.jpeg"/><Relationship Id="rId166" Type="http://schemas.openxmlformats.org/officeDocument/2006/relationships/oleObject" Target="embeddings/oleObject74.bin"/><Relationship Id="rId187" Type="http://schemas.openxmlformats.org/officeDocument/2006/relationships/image" Target="media/image100.emf"/><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oleObject" Target="embeddings/oleObject14.bin"/><Relationship Id="rId114" Type="http://schemas.openxmlformats.org/officeDocument/2006/relationships/image" Target="media/image60.emf"/><Relationship Id="rId60" Type="http://schemas.openxmlformats.org/officeDocument/2006/relationships/image" Target="media/image32.emf"/><Relationship Id="rId81" Type="http://schemas.openxmlformats.org/officeDocument/2006/relationships/oleObject" Target="embeddings/oleObject32.bin"/><Relationship Id="rId135" Type="http://schemas.openxmlformats.org/officeDocument/2006/relationships/oleObject" Target="embeddings/oleObject58.bin"/><Relationship Id="rId156" Type="http://schemas.openxmlformats.org/officeDocument/2006/relationships/oleObject" Target="embeddings/oleObject68.bin"/><Relationship Id="rId177" Type="http://schemas.openxmlformats.org/officeDocument/2006/relationships/image" Target="media/image93.emf"/><Relationship Id="rId198" Type="http://schemas.openxmlformats.org/officeDocument/2006/relationships/hyperlink" Target="http://www.vektorpm.ru" TargetMode="External"/><Relationship Id="rId202" Type="http://schemas.openxmlformats.org/officeDocument/2006/relationships/theme" Target="theme/theme1.xml"/><Relationship Id="rId18" Type="http://schemas.openxmlformats.org/officeDocument/2006/relationships/image" Target="media/image11.jpeg"/><Relationship Id="rId39" Type="http://schemas.openxmlformats.org/officeDocument/2006/relationships/image" Target="media/image25.wmf"/><Relationship Id="rId50" Type="http://schemas.openxmlformats.org/officeDocument/2006/relationships/oleObject" Target="embeddings/oleObject15.bin"/><Relationship Id="rId104" Type="http://schemas.openxmlformats.org/officeDocument/2006/relationships/oleObject" Target="embeddings/oleObject43.bin"/><Relationship Id="rId125" Type="http://schemas.openxmlformats.org/officeDocument/2006/relationships/oleObject" Target="embeddings/oleObject53.bin"/><Relationship Id="rId146" Type="http://schemas.openxmlformats.org/officeDocument/2006/relationships/image" Target="media/image77.jpeg"/><Relationship Id="rId167" Type="http://schemas.openxmlformats.org/officeDocument/2006/relationships/image" Target="media/image86.emf"/><Relationship Id="rId188" Type="http://schemas.openxmlformats.org/officeDocument/2006/relationships/oleObject" Target="embeddings/oleObject81.bin"/><Relationship Id="rId71" Type="http://schemas.openxmlformats.org/officeDocument/2006/relationships/oleObject" Target="embeddings/oleObject27.bin"/><Relationship Id="rId92" Type="http://schemas.openxmlformats.org/officeDocument/2006/relationships/oleObject" Target="embeddings/oleObject3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E2D94-625F-4FBE-AEC1-F562A87F4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6777</Words>
  <Characters>38630</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45317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2</cp:revision>
  <cp:lastPrinted>2014-09-30T09:29:00Z</cp:lastPrinted>
  <dcterms:created xsi:type="dcterms:W3CDTF">2020-06-08T07:40:00Z</dcterms:created>
  <dcterms:modified xsi:type="dcterms:W3CDTF">2020-06-08T07:40:00Z</dcterms:modified>
</cp:coreProperties>
</file>